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C9" w:rsidRDefault="00A116C9" w:rsidP="00A116C9">
      <w:pPr>
        <w:pStyle w:val="a3"/>
        <w:shd w:val="clear" w:color="auto" w:fill="FFFFFF"/>
        <w:spacing w:before="150" w:beforeAutospacing="0" w:after="150" w:afterAutospacing="0"/>
        <w:textAlignment w:val="baseline"/>
        <w:rPr>
          <w:rFonts w:ascii="Montserrat" w:hAnsi="Montserrat"/>
          <w:color w:val="181E26"/>
          <w:sz w:val="23"/>
          <w:szCs w:val="23"/>
        </w:rPr>
      </w:pPr>
      <w:bookmarkStart w:id="0" w:name="_GoBack"/>
      <w:bookmarkEnd w:id="0"/>
    </w:p>
    <w:p w:rsidR="00A116C9" w:rsidRDefault="00A116C9" w:rsidP="00A06D88">
      <w:pPr>
        <w:pStyle w:val="a3"/>
        <w:shd w:val="clear" w:color="auto" w:fill="FFFFFF"/>
        <w:spacing w:before="150" w:beforeAutospacing="0" w:after="150" w:afterAutospacing="0"/>
        <w:jc w:val="center"/>
        <w:textAlignment w:val="baseline"/>
        <w:rPr>
          <w:color w:val="181E26"/>
          <w:sz w:val="28"/>
          <w:szCs w:val="28"/>
          <w:lang w:val="kk-KZ"/>
        </w:rPr>
      </w:pPr>
      <w:proofErr w:type="spellStart"/>
      <w:r w:rsidRPr="00A116C9">
        <w:rPr>
          <w:color w:val="181E26"/>
          <w:sz w:val="28"/>
          <w:szCs w:val="28"/>
        </w:rPr>
        <w:t>Ұлтымыздың</w:t>
      </w:r>
      <w:proofErr w:type="spellEnd"/>
      <w:r w:rsidRPr="00A116C9">
        <w:rPr>
          <w:color w:val="181E26"/>
          <w:sz w:val="28"/>
          <w:szCs w:val="28"/>
        </w:rPr>
        <w:t xml:space="preserve"> </w:t>
      </w:r>
      <w:proofErr w:type="spellStart"/>
      <w:r w:rsidRPr="00A116C9">
        <w:rPr>
          <w:color w:val="181E26"/>
          <w:sz w:val="28"/>
          <w:szCs w:val="28"/>
        </w:rPr>
        <w:t>ұлы</w:t>
      </w:r>
      <w:proofErr w:type="spellEnd"/>
      <w:r w:rsidRPr="00A116C9">
        <w:rPr>
          <w:color w:val="181E26"/>
          <w:sz w:val="28"/>
          <w:szCs w:val="28"/>
        </w:rPr>
        <w:t xml:space="preserve"> </w:t>
      </w:r>
      <w:proofErr w:type="spellStart"/>
      <w:r w:rsidRPr="00A116C9">
        <w:rPr>
          <w:color w:val="181E26"/>
          <w:sz w:val="28"/>
          <w:szCs w:val="28"/>
        </w:rPr>
        <w:t>тұлғасы</w:t>
      </w:r>
      <w:proofErr w:type="spellEnd"/>
      <w:r w:rsidRPr="00A116C9">
        <w:rPr>
          <w:color w:val="181E26"/>
          <w:sz w:val="28"/>
          <w:szCs w:val="28"/>
        </w:rPr>
        <w:t xml:space="preserve"> – </w:t>
      </w:r>
      <w:proofErr w:type="spellStart"/>
      <w:r w:rsidRPr="00A116C9">
        <w:rPr>
          <w:color w:val="181E26"/>
          <w:sz w:val="28"/>
          <w:szCs w:val="28"/>
        </w:rPr>
        <w:t>Ахмет</w:t>
      </w:r>
      <w:proofErr w:type="spellEnd"/>
      <w:r w:rsidRPr="00A116C9">
        <w:rPr>
          <w:color w:val="181E26"/>
          <w:sz w:val="28"/>
          <w:szCs w:val="28"/>
        </w:rPr>
        <w:t xml:space="preserve"> </w:t>
      </w:r>
      <w:r w:rsidRPr="00A116C9">
        <w:rPr>
          <w:color w:val="181E26"/>
          <w:sz w:val="28"/>
          <w:szCs w:val="28"/>
          <w:lang w:val="kk-KZ"/>
        </w:rPr>
        <w:t>Байтұрсынұлы</w:t>
      </w:r>
    </w:p>
    <w:p w:rsidR="009C13AB" w:rsidRPr="00552A5A" w:rsidRDefault="00A06D88" w:rsidP="00552A5A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lang w:val="kk-KZ"/>
        </w:rPr>
        <w:t xml:space="preserve">   </w:t>
      </w:r>
      <w:r w:rsidR="00D91A48">
        <w:rPr>
          <w:lang w:val="kk-KZ"/>
        </w:rPr>
        <w:t xml:space="preserve">   </w:t>
      </w:r>
      <w:r>
        <w:rPr>
          <w:lang w:val="kk-KZ"/>
        </w:rPr>
        <w:t xml:space="preserve"> 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>ХХ ғасырдың басында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ғы ұлт жанашырлары қазақ халқының мақсат-мүддесін,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 арманын жүзеге асыруды 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армандады. Армандап қана</w:t>
      </w:r>
      <w:r w:rsidR="004D263D">
        <w:rPr>
          <w:rFonts w:ascii="Times New Roman" w:hAnsi="Times New Roman" w:cs="Times New Roman"/>
          <w:sz w:val="28"/>
          <w:szCs w:val="28"/>
          <w:lang w:val="kk-KZ"/>
        </w:rPr>
        <w:t xml:space="preserve"> қоймай, оны </w:t>
      </w:r>
      <w:r w:rsidR="00D91A48">
        <w:rPr>
          <w:rFonts w:ascii="Times New Roman" w:hAnsi="Times New Roman" w:cs="Times New Roman"/>
          <w:sz w:val="28"/>
          <w:szCs w:val="28"/>
          <w:lang w:val="kk-KZ"/>
        </w:rPr>
        <w:t xml:space="preserve"> іске 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асырды. Олар - біздің әдебиетіміз бен мәдениетіміздің, тарихымыз бен саясатымыздың қаймақтары, 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>Алаш қайраткерлері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 1905-1917 жылдары өрістеген Алаш қозғалысы аясында қазақ зиялылары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н бір мақсат-мүддеге жұмылып, 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>ұлттық-демократиялық «Қазақ» газетін шығарып, «Алаш» партиясын құрып, өз алдына тәуелсіз мемлекеттік құрылым «Алаш» автономиясын жарияла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ған.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 Алаш қайраткерлерінің идеялары мен жүзеге асырған істері бүгінгі тәуелсіз Қаз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ақстан кезеңінде жалғасын тапты деуге болады. Қо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зғалыстың басында оқыған, саяси сауатты, ең бастысы – ұлтын сүйетін ұлы тұлғалар: Ә.Бөкейханов, А.Байтұрсынов, М.Дулатов, Ж.Ақбаев, М.Тынышбаев, Б.Қаратаевтар мен олардың ізін басқан: С.Сәдуақасов, Ж.Аймауытов Ж.Досмұхамедов, М.Жұмабаев, С.Сейфуллин, М.Шоқай, Т.Рысқұлов сынды саңлақтар тұрды. Олар ұлты үшін аянбай қызмет 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етті,</w:t>
      </w:r>
      <w:r w:rsidR="00A116C9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 мақсаты – жастарды ұлттық дүниетаным негізінде оқыту, ана тілін дамыту болаты</w:t>
      </w:r>
      <w:r w:rsidRPr="00552A5A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="00552A5A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3AB" w:rsidRPr="00552A5A">
        <w:rPr>
          <w:rFonts w:ascii="Times New Roman" w:hAnsi="Times New Roman" w:cs="Times New Roman"/>
          <w:sz w:val="28"/>
          <w:szCs w:val="28"/>
          <w:lang w:val="kk-KZ"/>
        </w:rPr>
        <w:t xml:space="preserve">Ғылымның, қоғамның әр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сала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сында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еңбек еткен Алаш арыстарының саны өте көп. Олар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д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ы ә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мбебап болуға үйреткен – </w:t>
      </w:r>
      <w:r w:rsidR="00465E25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өмір сүрген кезеңі мен 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заманы.</w:t>
      </w:r>
    </w:p>
    <w:p w:rsidR="00465E25" w:rsidRDefault="00BA26B8" w:rsidP="00552A5A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Ұлт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мәселесі</w:t>
      </w:r>
      <w:r w:rsidR="009C13AB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туралы сөз қозғаған кезде алдымен Ахмет атамызды еске алып жатамыз.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Өз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ғұмырын халық жолына арнаған Ахмет Байтұрсынұлы халы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қтың тілі мен өзіндік мәдениетіне көп тоқталды, </w:t>
      </w:r>
      <w:r w:rsid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оған 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алаңдаушылық танытты. Тілі мен мәдениеті қалыптасқан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елдің ертеңі жарқын боларына үлкен сенім білдірді. Ұлт болмысын сақтап қалу үшін әрбір салаға өлшеусіз үлес қосты.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 Оның ерлігі, азаматтығы, адалдығы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, отансүйгіштігі талай азаматқа жігер берді,  шабыт берді.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Ахмет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тің бар болмысынан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«Алашым, ұлтым, қазағым»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деп өт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кенін сезуге болады.  Сәкен Сейфуллиннің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«Өзге оқыған қайраткерлер атақ қуып жүргенде, ұйқыдағы қара халықтың жоғын жоқтап, мұң</w:t>
      </w:r>
      <w:r w:rsidR="00D91A48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мұқтажына көңіл бөлген Патшалық Ресей заманында бір ғана тұлға болды, ол </w:t>
      </w:r>
      <w:r w:rsid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— Ахмет Байтұрсынұлы болатын»,-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деген сөзі 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Ахметке деген зиялы қауымның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шынайы пейіл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ін аңғартады. Өз заманының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ауыртпашылы</w:t>
      </w:r>
      <w:r w:rsidR="0072079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ғын арқалаған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Ахмет атамыз – бүгінгі ұрпақтың кемеңгері. Оның әр істеген ісі, әр сөзі келешек ұрпақ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үшін жасалды.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Әр қазақ Ахаңның 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жасаған дүниелерін қадір тұтады деп ойлаймын. </w:t>
      </w:r>
    </w:p>
    <w:p w:rsidR="00A116C9" w:rsidRPr="00D91A48" w:rsidRDefault="00465E25" w:rsidP="00552A5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Ахаң – ұлттың ұстазы, халық жанашыры.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Ахметтің артында қалдырған еңбектері, келешек ұрпақтың аманаты, жемісі. Бүгінгі ұрпақ А.Байтұрсынұлы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3665E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бастаға</w:t>
      </w:r>
      <w:r w:rsid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н Алаш азаматтарын дәріптеп жүр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, оларға қарап бо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й түзейді. Ахмет Байтұрсынұлының басшылығымен қазақ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зиялылары </w:t>
      </w:r>
      <w:r w:rsidR="00D3665E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ел, жер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A26B8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мәселелерді қарастырды,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әдебиетінің іргесін қалады</w:t>
      </w:r>
      <w:r w:rsidR="00BA26B8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, дамытты.</w:t>
      </w:r>
    </w:p>
    <w:p w:rsidR="00552A5A" w:rsidRPr="00552A5A" w:rsidRDefault="00BA26B8" w:rsidP="00552A5A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</w:rPr>
      </w:pPr>
      <w:r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А.Байтұрсынұлы</w:t>
      </w:r>
      <w:r w:rsidR="00A116C9" w:rsidRPr="00D91A48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—</w:t>
      </w:r>
      <w:r w:rsidR="00A116C9" w:rsidRPr="00D91A48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ұлт мақтанышы. Оның әр еңбегі бүгінгі ұрпақтың</w:t>
      </w:r>
      <w:r w:rsidR="00465E25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болашағы үшін жазылғаны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байқалып тұрады. Ахмет атамыздың мысал жазуына себеп болған бірден-бір мәселе, ол сол уақыттардағы қазақ халқының қараңғы түнекте ұйқыда жатуы, яғни надандық дәуірі өршіген сәтте, халықтың </w:t>
      </w:r>
      <w:r w:rsidR="00465E25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ғылым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-білімге ден қоймай, ел ісі, жер ісі дегенде кері тартуы.</w:t>
      </w:r>
      <w:r w:rsidR="00552A5A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Осылайша «Қырық мысал» деп аталатын еңбегі жарық көрді.</w:t>
      </w:r>
      <w:r w:rsidR="00A116C9" w:rsidRP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65E25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</w:p>
    <w:p w:rsidR="00A116C9" w:rsidRPr="00D91A48" w:rsidRDefault="00465E25" w:rsidP="00552A5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Ұлттың ар жағын қозғасаңыз тіл шығады, тіл – ол халықтың рухы, ұлтт</w:t>
      </w:r>
      <w:r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ың жаны.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Ахмет Байтұрсынұлы</w:t>
      </w:r>
      <w:r w:rsid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қалам тартқан шығармаларының көпшілігінің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негізгі идеясы – ұлттық идея</w:t>
      </w:r>
      <w:r w:rsid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 Ахмет Байтұрсынұлы қазақ тіл білімінің іргетасын қалап,</w:t>
      </w:r>
      <w:r w:rsid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әдебиеттанудың негізін қалыптастырды. А.Байтұрсынұлының «Әдебиет танытқыш» еңбегі жайлы З. Ахметов</w:t>
      </w:r>
      <w:r w:rsid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«Әдебиет танытқышта» қазақ өлеңінің ырғақтық құрылыс-жүйесін айқындайтын өлең сөздің бунақ, тармақ, шумақ сынды категорияларының алғаш</w:t>
      </w:r>
      <w:r w:rsidR="00552A5A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қалыптасқандығын атап айтады</w:t>
      </w:r>
      <w:r w:rsid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Ахметтің «Әдебиет танытқыш» еңбегі – қазақ әдебиеттануының алғаш қаланған іргетасы еді. Оны әрмен қарай қазақ ғалымдары жалғастырып, бірізділікке салды.                                                                </w:t>
      </w:r>
    </w:p>
    <w:p w:rsidR="00A116C9" w:rsidRPr="004D263D" w:rsidRDefault="00A116C9" w:rsidP="004D263D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  Ахмет Байтұрсынұлы жазған «Тіл – құралды», «Оқу құралы», «Тіл жұмсар», «Жаңа әліпби» еңбектері бүгінгі ұлттың асыл қазынасы.</w:t>
      </w:r>
      <w:r w:rsidR="004D263D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Бүгінгі таңда филология саласында қолданылып жүрген көптеген терминдерді осы еңбектерден алынған. Ұлтымыздың сауатты, білімді болуы үшін осы еңбектерін Ахмет атамыз халыққа ұсынды.</w:t>
      </w:r>
      <w:r w:rsidRPr="004D263D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 Бұл еңбектердің барлығын бүгінгі күнде бір институт атқара алмайтыны анық. Ахмет жазғандай ұлттық құндылықтарымызды болашаққа дәріптейт</w:t>
      </w:r>
      <w:r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ін оқулықтар көп болған жағдайда ғана елдің ертеңі жарқын болмақ. Ал, ұлттық болмысынан айрылған елдің ертеңі бұлыңғыр. </w:t>
      </w:r>
      <w:r w:rsidR="004D263D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Олай болса, үлгі тұтар ұстазымыздың еңбегін бағалап, білімді , сауатты, зиялы ұрпақ тәрбиелеуге ат салысайық!</w:t>
      </w:r>
    </w:p>
    <w:p w:rsidR="004D263D" w:rsidRPr="00D91A48" w:rsidRDefault="004D263D" w:rsidP="004D263D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263D" w:rsidRPr="00D91A48" w:rsidRDefault="004D263D" w:rsidP="004D263D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263D" w:rsidRPr="00D91A48" w:rsidRDefault="004D263D" w:rsidP="004D263D">
      <w:pPr>
        <w:pStyle w:val="a4"/>
        <w:jc w:val="both"/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D263D" w:rsidRPr="004D263D" w:rsidRDefault="004D263D" w:rsidP="004D263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Пайдаланылған әдеб</w:t>
      </w:r>
      <w:r w:rsidR="00D91A48">
        <w:rPr>
          <w:rFonts w:ascii="Times New Roman" w:hAnsi="Times New Roman" w:cs="Times New Roman"/>
          <w:color w:val="000000"/>
          <w:sz w:val="28"/>
          <w:szCs w:val="28"/>
          <w:lang w:val="kk-KZ"/>
        </w:rPr>
        <w:t>иет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тер: </w:t>
      </w:r>
    </w:p>
    <w:p w:rsidR="00A116C9" w:rsidRPr="00D91A48" w:rsidRDefault="00A116C9" w:rsidP="00552A5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1) Ахмет Б. — «Тіл құралы»</w:t>
      </w:r>
    </w:p>
    <w:p w:rsidR="00A116C9" w:rsidRPr="00552A5A" w:rsidRDefault="00D91A48" w:rsidP="00552A5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="00A116C9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>) Ахмет Байтұрсынұлы туралы айшықты</w:t>
      </w:r>
      <w:r w:rsidR="004D263D" w:rsidRPr="00D91A48">
        <w:rPr>
          <w:rStyle w:val="bumpedfont15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ойлар //Ұлт болмысы.- </w:t>
      </w:r>
      <w:r w:rsidR="004D263D">
        <w:rPr>
          <w:rStyle w:val="bumpedfont15"/>
          <w:rFonts w:ascii="Times New Roman" w:hAnsi="Times New Roman" w:cs="Times New Roman"/>
          <w:color w:val="000000"/>
          <w:sz w:val="28"/>
          <w:szCs w:val="28"/>
        </w:rPr>
        <w:t>2012 ж.</w:t>
      </w:r>
    </w:p>
    <w:p w:rsidR="00D548DD" w:rsidRPr="00552A5A" w:rsidRDefault="00D548DD" w:rsidP="00552A5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D548DD" w:rsidRPr="0055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BA"/>
    <w:rsid w:val="002F1F1F"/>
    <w:rsid w:val="00465E25"/>
    <w:rsid w:val="004D263D"/>
    <w:rsid w:val="00552A5A"/>
    <w:rsid w:val="006A30BA"/>
    <w:rsid w:val="00720799"/>
    <w:rsid w:val="009C13AB"/>
    <w:rsid w:val="00A06D88"/>
    <w:rsid w:val="00A116C9"/>
    <w:rsid w:val="00BA26B8"/>
    <w:rsid w:val="00D3665E"/>
    <w:rsid w:val="00D548DD"/>
    <w:rsid w:val="00D9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CEC7A-6062-42CC-8DD1-1BD5A37C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A1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A116C9"/>
  </w:style>
  <w:style w:type="paragraph" w:styleId="a3">
    <w:name w:val="Normal (Web)"/>
    <w:basedOn w:val="a"/>
    <w:uiPriority w:val="99"/>
    <w:unhideWhenUsed/>
    <w:rsid w:val="00A1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A1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2A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2022-11-17T08:03:00Z</dcterms:created>
  <dcterms:modified xsi:type="dcterms:W3CDTF">2022-11-17T08:03:00Z</dcterms:modified>
</cp:coreProperties>
</file>