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55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8"/>
        <w:gridCol w:w="700"/>
        <w:gridCol w:w="6196"/>
        <w:gridCol w:w="3117"/>
        <w:gridCol w:w="1559"/>
        <w:gridCol w:w="1480"/>
      </w:tblGrid>
      <w:tr w:rsidR="00961831" w14:paraId="3FD3DE30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842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аты-жөні</w:t>
            </w:r>
          </w:p>
        </w:tc>
        <w:tc>
          <w:tcPr>
            <w:tcW w:w="1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B1CE" w14:textId="09F2F709" w:rsidR="00961831" w:rsidRDefault="00961831" w:rsidP="0096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Серикова Н</w:t>
            </w:r>
          </w:p>
        </w:tc>
      </w:tr>
      <w:tr w:rsidR="00961831" w14:paraId="393E651F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3A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Күні:</w:t>
            </w:r>
          </w:p>
        </w:tc>
        <w:tc>
          <w:tcPr>
            <w:tcW w:w="1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BE54" w14:textId="48FBD30F" w:rsidR="00961831" w:rsidRDefault="00961831" w:rsidP="0096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</w:p>
        </w:tc>
      </w:tr>
      <w:tr w:rsidR="00961831" w14:paraId="0A500D20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307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Сынып:</w:t>
            </w:r>
          </w:p>
        </w:tc>
        <w:tc>
          <w:tcPr>
            <w:tcW w:w="9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867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Қатысушылар саны: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94B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Қатыспағандар саны:</w:t>
            </w:r>
          </w:p>
        </w:tc>
      </w:tr>
      <w:tr w:rsidR="00961831" w14:paraId="23009B8F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3EC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тақырыбы</w:t>
            </w:r>
          </w:p>
        </w:tc>
        <w:tc>
          <w:tcPr>
            <w:tcW w:w="1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E39B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  <w:t>Жылға жақсы тілек</w:t>
            </w:r>
          </w:p>
        </w:tc>
      </w:tr>
      <w:tr w:rsidR="00961831" w:rsidRPr="0060300A" w14:paraId="25B310F0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64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</w:tc>
        <w:tc>
          <w:tcPr>
            <w:tcW w:w="1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3182" w14:textId="77777777" w:rsidR="00961831" w:rsidRDefault="00961831" w:rsidP="00961831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4.2.8.1 – эпизодтар мен оқиғалардың негізінде жатқан маңызды тұстарын талдау және салыстыру;</w:t>
            </w:r>
          </w:p>
          <w:p w14:paraId="190D1388" w14:textId="77777777" w:rsidR="00961831" w:rsidRDefault="00961831" w:rsidP="00961831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4.2.3.1 – шығарманың тақырыбы және негізгі ойды анықтау, оқиғалардың негізінде жатқан маңызды тұстарын талдау және дәлелдеу.</w:t>
            </w:r>
          </w:p>
        </w:tc>
      </w:tr>
      <w:tr w:rsidR="00961831" w14:paraId="397EBFFE" w14:textId="77777777" w:rsidTr="00961831"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A6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6698" w14:textId="77777777" w:rsidR="00961831" w:rsidRDefault="00961831" w:rsidP="00961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1831" w14:paraId="56C59369" w14:textId="77777777" w:rsidTr="0096183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46F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кезең</w:t>
            </w:r>
          </w:p>
          <w:p w14:paraId="42E76DD0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969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әрекеті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B48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F21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3687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</w:p>
        </w:tc>
      </w:tr>
      <w:tr w:rsidR="00961831" w:rsidRPr="00961831" w14:paraId="6F0E7A18" w14:textId="77777777" w:rsidTr="0096183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01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03D" w14:textId="088AF8BC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14:paraId="2A98B14E" w14:textId="77777777" w:rsidR="00961831" w:rsidRPr="003A1966" w:rsidRDefault="00961831" w:rsidP="00961831">
            <w:pPr>
              <w:shd w:val="clear" w:color="auto" w:fill="FFFFFF"/>
              <w:spacing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 w:rsidRPr="003A196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Біз балдырған баламыз,</w:t>
            </w:r>
          </w:p>
          <w:p w14:paraId="3ED6C172" w14:textId="77777777" w:rsidR="00961831" w:rsidRPr="003A1966" w:rsidRDefault="00961831" w:rsidP="00961831">
            <w:pPr>
              <w:shd w:val="clear" w:color="auto" w:fill="FFFFFF"/>
              <w:spacing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 w:rsidRPr="003A1966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3A196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Құстай қанат қағамыз,</w:t>
            </w:r>
          </w:p>
          <w:p w14:paraId="4FC81086" w14:textId="77777777" w:rsidR="00961831" w:rsidRPr="003A1966" w:rsidRDefault="00961831" w:rsidP="00961831">
            <w:pPr>
              <w:shd w:val="clear" w:color="auto" w:fill="FFFFFF"/>
              <w:spacing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 w:rsidRPr="003A1966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3A196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Дүниені аралап,</w:t>
            </w:r>
          </w:p>
          <w:p w14:paraId="492EC3EA" w14:textId="77777777" w:rsidR="00961831" w:rsidRPr="003A1966" w:rsidRDefault="00961831" w:rsidP="00961831">
            <w:pPr>
              <w:shd w:val="clear" w:color="auto" w:fill="FFFFFF"/>
              <w:spacing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 w:rsidRPr="003A1966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3A196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Оқып,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A1966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білім аламыз!</w:t>
            </w:r>
          </w:p>
          <w:p w14:paraId="221EBCA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391C6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 бір жылда неше мезгіл бар?</w:t>
            </w:r>
          </w:p>
          <w:p w14:paraId="7A046ACB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 қай мезгіл?</w:t>
            </w:r>
          </w:p>
          <w:p w14:paraId="1681EED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Алдымызда қандай мезгіл?</w:t>
            </w:r>
          </w:p>
          <w:p w14:paraId="11B4D37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 айларын атаңдар?</w:t>
            </w:r>
          </w:p>
          <w:p w14:paraId="61219E39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Наурыз, сәуір, мамыр?</w:t>
            </w:r>
          </w:p>
          <w:p w14:paraId="61BFE5AB" w14:textId="77777777" w:rsidR="00961831" w:rsidRPr="003A1966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Сендер көктем айлары сияқты үш топқа бөлінесіндер</w:t>
            </w:r>
          </w:p>
          <w:p w14:paraId="1ADCB4E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14:paraId="2015D01A" w14:textId="77777777" w:rsidR="00961831" w:rsidRDefault="00961831" w:rsidP="009618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бір-бірімізді  сыйлаймыз, тыңдаймыз!</w:t>
            </w:r>
          </w:p>
          <w:p w14:paraId="7FDD2D6A" w14:textId="77777777" w:rsidR="00961831" w:rsidRDefault="00961831" w:rsidP="009618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 үнемдейміз!</w:t>
            </w:r>
          </w:p>
          <w:p w14:paraId="63242FA5" w14:textId="77777777" w:rsidR="00961831" w:rsidRDefault="00961831" w:rsidP="009618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14:paraId="7E44BBC2" w14:textId="77777777" w:rsidR="00961831" w:rsidRDefault="00961831" w:rsidP="009618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14:paraId="2DE3F41E" w14:textId="77777777" w:rsidR="00961831" w:rsidRDefault="00961831" w:rsidP="009618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бағааламыз!</w:t>
            </w:r>
          </w:p>
          <w:p w14:paraId="529FFE2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2A5BE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D18F971" w14:textId="292A4DF5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білімді еске  түсіру (ұжымда)</w:t>
            </w:r>
          </w:p>
          <w:p w14:paraId="6226360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«Елестету» әдісі арқылы жаңа тақырыпты шығару.</w:t>
            </w:r>
          </w:p>
          <w:p w14:paraId="6EF35314" w14:textId="77777777" w:rsidR="00961831" w:rsidRDefault="00961831" w:rsidP="0096183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Күтілетін нәтижені анықтау</w:t>
            </w:r>
          </w:p>
          <w:p w14:paraId="07C70A60" w14:textId="77777777" w:rsidR="00961831" w:rsidRDefault="00961831" w:rsidP="0096183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Құрастыр</w:t>
            </w:r>
          </w:p>
          <w:p w14:paraId="7DA9DB6D" w14:textId="64348FA5" w:rsidR="00961831" w:rsidRDefault="00961831" w:rsidP="0096183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Georgia" w:hAnsi="Georgia" w:cs="Arial"/>
                <w:noProof/>
                <w:sz w:val="27"/>
                <w:szCs w:val="27"/>
              </w:rPr>
              <w:drawing>
                <wp:inline distT="0" distB="0" distL="0" distR="0" wp14:anchorId="4F77A5BA" wp14:editId="3C1DA2EB">
                  <wp:extent cx="4216400" cy="1850390"/>
                  <wp:effectExtent l="0" t="0" r="0" b="0"/>
                  <wp:docPr id="9" name="Рисунок 9" descr="https://opiqkz.blob.core.windows.net/kitcontent/f8c5bdf3-fe9b-4dcb-8310-ec72f5fe86ec/cc3b2c42-48aa-458c-bfbd-103a03003cd2/5185cc20-94df-4523-bd26-7a2d41cee728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s://opiqkz.blob.core.windows.net/kitcontent/f8c5bdf3-fe9b-4dcb-8310-ec72f5fe86ec/cc3b2c42-48aa-458c-bfbd-103a03003cd2/5185cc20-94df-4523-bd26-7a2d41cee728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0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CEC51" w14:textId="77777777" w:rsidR="00961831" w:rsidRDefault="00961831" w:rsidP="0096183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E5ABC2" w14:textId="55D2C973" w:rsidR="00961831" w:rsidRDefault="00961831" w:rsidP="0096183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Батаны оқып, мағынасын түсіндіріңдер.</w:t>
            </w:r>
          </w:p>
          <w:p w14:paraId="7AFB3C17" w14:textId="5BFFB8AC" w:rsidR="0060300A" w:rsidRDefault="00961831" w:rsidP="0060300A">
            <w:pPr>
              <w:shd w:val="clear" w:color="auto" w:fill="FFFFFF"/>
              <w:spacing w:line="240" w:lineRule="auto"/>
              <w:jc w:val="center"/>
              <w:rPr>
                <w:rFonts w:ascii="Georgia" w:hAnsi="Georgia" w:cs="Helvetica"/>
                <w:sz w:val="27"/>
                <w:szCs w:val="27"/>
              </w:rPr>
            </w:pPr>
            <w:r>
              <w:rPr>
                <w:rFonts w:ascii="Georgia" w:hAnsi="Georgia" w:cs="Helvetica"/>
                <w:noProof/>
                <w:sz w:val="27"/>
                <w:szCs w:val="27"/>
              </w:rPr>
              <w:drawing>
                <wp:inline distT="0" distB="0" distL="0" distR="0" wp14:anchorId="76E9E67C" wp14:editId="00A80DFA">
                  <wp:extent cx="1868170" cy="509270"/>
                  <wp:effectExtent l="0" t="0" r="0" b="5080"/>
                  <wp:docPr id="7" name="Рисунок 7" descr="https://opiqkz.blob.core.windows.net/kitcontent/f8c5bdf3-fe9b-4dcb-8310-ec72f5fe86ec/63db65af-821b-4f0f-bfcd-6cee48a1ad30/2f51b58e-7eda-46ef-9961-fcad57db941f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s://opiqkz.blob.core.windows.net/kitcontent/f8c5bdf3-fe9b-4dcb-8310-ec72f5fe86ec/63db65af-821b-4f0f-bfcd-6cee48a1ad30/2f51b58e-7eda-46ef-9961-fcad57db941f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00F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14:paraId="2FCF431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4E63D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8DA5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E0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CFF4E4" w14:textId="673515A2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3C07FB" wp14:editId="2EFAD11D">
                  <wp:extent cx="844550" cy="927100"/>
                  <wp:effectExtent l="0" t="0" r="0" b="6350"/>
                  <wp:docPr id="6" name="Рисунок 6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29A3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5B12C9C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D8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89A43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6E9F7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14:paraId="53E94464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E2983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D24410E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0E0B084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C047B6F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06CCEFB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9E8F46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4FA7A612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C33A4D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D2B666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720CBD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2B117A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CCFA6B2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5C842FB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4BEA203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8C732BC" w14:textId="3D0CFE80" w:rsidR="00961831" w:rsidRDefault="00961831" w:rsidP="0096183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</w:t>
            </w:r>
          </w:p>
          <w:p w14:paraId="36F1A332" w14:textId="4287A4B9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61831" w14:paraId="3831BC8B" w14:textId="77777777" w:rsidTr="0096183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EF1F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A3D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Түсініп оқы</w:t>
            </w:r>
          </w:p>
          <w:p w14:paraId="32D945EB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«Отамалы» деген – не?</w:t>
            </w:r>
          </w:p>
          <w:p w14:paraId="545C2774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Сөздікпен жұмыс</w:t>
            </w:r>
          </w:p>
          <w:p w14:paraId="6E627A3C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Пақыр – «байғұс» деген сөз. Қарабас осы сөзге әдеттеніп кеткендіктен, жиі қайталайды</w:t>
            </w:r>
          </w:p>
          <w:p w14:paraId="52F83B9E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181404ED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Ойлан</w:t>
            </w:r>
          </w:p>
          <w:p w14:paraId="530DBA7C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Жолаушылар әңгіме қылған күн райының сипаты қандай еді?</w:t>
            </w:r>
          </w:p>
          <w:p w14:paraId="50B7FE56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Оқиғаның басталуына не себеп болды?</w:t>
            </w:r>
          </w:p>
          <w:p w14:paraId="3DA51A89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lastRenderedPageBreak/>
              <w:t>Дескрипторы:</w:t>
            </w:r>
          </w:p>
          <w:p w14:paraId="01F7C5D3" w14:textId="77777777" w:rsidR="00961831" w:rsidRDefault="00961831" w:rsidP="0096183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ойын, сезімін, көзқарасын өмірде болған, өзге шығармадағы ұқсас оқиғалармен салыстыра отырып пікір білдіреді.</w:t>
            </w:r>
          </w:p>
          <w:p w14:paraId="196CF124" w14:textId="77777777" w:rsidR="00961831" w:rsidRDefault="00961831" w:rsidP="0096183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орындайды.</w:t>
            </w:r>
          </w:p>
          <w:p w14:paraId="036BC27C" w14:textId="77777777" w:rsidR="00961831" w:rsidRDefault="00961831" w:rsidP="00961831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беріп, өз пікірін дәлелдейді.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F57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2FA9A2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сұраққа жауап беріп, тапсырмаларды талапқа сай орындайды.</w:t>
            </w:r>
          </w:p>
          <w:p w14:paraId="0A8B8B17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639FA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14:paraId="56F0F9F9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B2AEA7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«Көршіңе әңгімелеп бер» әдісі арқылы суретпен және мәтінмен жұмыс жасайды.</w:t>
            </w:r>
          </w:p>
          <w:p w14:paraId="62E33DC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C5873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E0D18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02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20503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бармақ  арқылы бір-бірін бағалау.</w:t>
            </w:r>
          </w:p>
          <w:p w14:paraId="32B2A39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B1F5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2D2E23" w14:textId="2598CE0D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80ACF12" wp14:editId="519393C5">
                  <wp:extent cx="844550" cy="927100"/>
                  <wp:effectExtent l="0" t="0" r="0" b="6350"/>
                  <wp:docPr id="5" name="Рисунок 5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FA1AB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0AFA1CB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BEF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986AC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458E7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7839B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4ACEF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F2970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  <w:p w14:paraId="06988B23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1E7BE8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8443FB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30BFB5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37868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https://kk.wikipedia.org/wiki/%D0%86%D0%BB%</w:t>
            </w:r>
          </w:p>
        </w:tc>
      </w:tr>
      <w:tr w:rsidR="00961831" w14:paraId="3EEC6077" w14:textId="77777777" w:rsidTr="0096183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ADC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Аяқталуы</w:t>
            </w:r>
          </w:p>
          <w:p w14:paraId="1116A603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7DA2" w14:textId="77777777" w:rsidR="00961831" w:rsidRDefault="00961831" w:rsidP="00961831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14:paraId="613F80B3" w14:textId="77777777" w:rsidR="00961831" w:rsidRDefault="00961831" w:rsidP="00961831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14:paraId="5C392C7E" w14:textId="4BF257DE" w:rsidR="00961831" w:rsidRDefault="00961831" w:rsidP="0096183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61B6C9CB" wp14:editId="01C3B48E">
                  <wp:extent cx="1868170" cy="9245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4" t="28571" r="19753" b="16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Жауабы:</w:t>
            </w:r>
          </w:p>
          <w:p w14:paraId="186CB2F8" w14:textId="77777777" w:rsidR="00961831" w:rsidRDefault="00961831" w:rsidP="00961831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Рефлексия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(жеке,жұпта,топта, ұжымда)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BBA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D4FAED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AB0D19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2237FF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CB0926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2AFD0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сөздермен жұмыс жасау.</w:t>
            </w:r>
          </w:p>
          <w:p w14:paraId="2D38CF2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EEE9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8C0" w14:textId="733CF370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14:paraId="58996320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B9B0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961831" w14:paraId="4A374B87" w14:textId="77777777" w:rsidTr="0096183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92AB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102" w14:textId="77777777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«Алма ағашы» кері байланыс.</w:t>
            </w:r>
          </w:p>
          <w:p w14:paraId="736C06C1" w14:textId="3ACDB25C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976AD3" wp14:editId="0C5BDA2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27305</wp:posOffset>
                  </wp:positionV>
                  <wp:extent cx="1868170" cy="122174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23" t="18889" r="14455" b="1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122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C20B0" w14:textId="77777777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0D8EBC1C" w14:textId="77777777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37D32C2E" w14:textId="77777777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3B52A86B" w14:textId="77777777" w:rsidR="00961831" w:rsidRDefault="00961831" w:rsidP="0096183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1F697AD7" w14:textId="77777777" w:rsidR="00961831" w:rsidRDefault="00961831" w:rsidP="00961831">
            <w:pPr>
              <w:pStyle w:val="TableParagraph"/>
              <w:spacing w:line="228" w:lineRule="auto"/>
              <w:ind w:right="303"/>
              <w:rPr>
                <w:i/>
                <w:sz w:val="26"/>
                <w:szCs w:val="26"/>
                <w:lang w:val="kk-KZ"/>
              </w:rPr>
            </w:pPr>
          </w:p>
          <w:p w14:paraId="2C9A5DF4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6EF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98A1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«Алма ағашы»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F1C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</w:t>
            </w:r>
          </w:p>
          <w:p w14:paraId="3D92F7C0" w14:textId="77777777" w:rsidR="00961831" w:rsidRDefault="00961831" w:rsidP="0096183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шасы.</w:t>
            </w:r>
          </w:p>
        </w:tc>
      </w:tr>
    </w:tbl>
    <w:p w14:paraId="46595E86" w14:textId="77777777" w:rsidR="00961831" w:rsidRDefault="00961831" w:rsidP="009618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D8C0468" w14:textId="77777777" w:rsidR="00961831" w:rsidRDefault="00961831" w:rsidP="009618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2F91FFCB" w14:textId="77777777" w:rsidR="00961831" w:rsidRDefault="00961831" w:rsidP="009618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D926B8E" w14:textId="77777777" w:rsidR="00D97DF5" w:rsidRDefault="00D97DF5"/>
    <w:sectPr w:rsidR="00D97DF5" w:rsidSect="009618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5pt;height:13pt" o:bullet="t">
        <v:imagedata r:id="rId1" o:title="clip_image001"/>
      </v:shape>
    </w:pict>
  </w:numPicBullet>
  <w:numPicBullet w:numPicBulletId="1">
    <w:pict>
      <v:shape id="_x0000_i1029" type="#_x0000_t75" style="width:11.5pt;height:11.5pt" o:bullet="t">
        <v:imagedata r:id="rId2" o:title="clip_image002"/>
      </v:shape>
    </w:pict>
  </w:numPicBullet>
  <w:abstractNum w:abstractNumId="0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1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7C"/>
    <w:rsid w:val="001B0AD5"/>
    <w:rsid w:val="00345E7C"/>
    <w:rsid w:val="0060300A"/>
    <w:rsid w:val="00961831"/>
    <w:rsid w:val="00BD4DA7"/>
    <w:rsid w:val="00D97DF5"/>
    <w:rsid w:val="00F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419"/>
  <w15:chartTrackingRefBased/>
  <w15:docId w15:val="{5EA40E49-8607-43A9-9C6B-6CCB53DA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831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61831"/>
  </w:style>
  <w:style w:type="paragraph" w:styleId="a4">
    <w:name w:val="No Spacing"/>
    <w:link w:val="a3"/>
    <w:uiPriority w:val="1"/>
    <w:qFormat/>
    <w:rsid w:val="0096183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618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96183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cш1</dc:creator>
  <cp:keywords/>
  <dc:description/>
  <cp:lastModifiedBy>cш1</cp:lastModifiedBy>
  <cp:revision>8</cp:revision>
  <cp:lastPrinted>2021-02-05T00:22:00Z</cp:lastPrinted>
  <dcterms:created xsi:type="dcterms:W3CDTF">2021-02-04T18:34:00Z</dcterms:created>
  <dcterms:modified xsi:type="dcterms:W3CDTF">2021-05-19T12:03:00Z</dcterms:modified>
</cp:coreProperties>
</file>