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76" w:type="pct"/>
        <w:tblInd w:w="-1168" w:type="dxa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6" w:space="0" w:color="548DD4"/>
          <w:insideV w:val="single" w:sz="6" w:space="0" w:color="548DD4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4535"/>
        <w:gridCol w:w="4252"/>
      </w:tblGrid>
      <w:tr w:rsidR="00FC0176" w:rsidRPr="00AE7D1F" w:rsidTr="00F233DF">
        <w:trPr>
          <w:cantSplit/>
          <w:trHeight w:hRule="exact" w:val="526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67" w:rsidRPr="00830F41" w:rsidRDefault="00A03167" w:rsidP="00830F4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теңдеулер</w:t>
            </w:r>
          </w:p>
        </w:tc>
        <w:tc>
          <w:tcPr>
            <w:tcW w:w="3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6" w:rsidRPr="00830F41" w:rsidRDefault="00FC0176" w:rsidP="00830F4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C0176" w:rsidRPr="00326A48" w:rsidRDefault="00FC0176" w:rsidP="00F233DF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="00326A48" w:rsidRPr="00326A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326A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Оспанова К.Е.</w:t>
            </w:r>
          </w:p>
        </w:tc>
      </w:tr>
      <w:tr w:rsidR="00FC0176" w:rsidRPr="00830F41" w:rsidTr="00F233DF">
        <w:trPr>
          <w:cantSplit/>
          <w:trHeight w:hRule="exact" w:val="292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6" w:rsidRPr="00830F41" w:rsidRDefault="00FC0176" w:rsidP="00830F4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      </w:t>
            </w:r>
          </w:p>
        </w:tc>
        <w:tc>
          <w:tcPr>
            <w:tcW w:w="3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6" w:rsidRPr="00830F41" w:rsidRDefault="000F52C8" w:rsidP="000F52C8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326A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326A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.2018 жыл</w:t>
            </w:r>
          </w:p>
        </w:tc>
      </w:tr>
      <w:tr w:rsidR="00FC0176" w:rsidRPr="00830F41" w:rsidTr="00F233DF">
        <w:trPr>
          <w:cantSplit/>
          <w:trHeight w:hRule="exact" w:val="325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6" w:rsidRPr="00830F41" w:rsidRDefault="00FC0176" w:rsidP="000F52C8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="000F52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6" w:rsidRPr="00830F41" w:rsidRDefault="00FC0176" w:rsidP="00830F4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 с</w:t>
            </w:r>
            <w:proofErr w:type="spellStart"/>
            <w:r w:rsidRPr="00830F41">
              <w:rPr>
                <w:rFonts w:ascii="Times New Roman" w:hAnsi="Times New Roman" w:cs="Times New Roman"/>
                <w:b/>
                <w:sz w:val="24"/>
                <w:szCs w:val="24"/>
              </w:rPr>
              <w:t>аны</w:t>
            </w:r>
            <w:proofErr w:type="spellEnd"/>
            <w:r w:rsidRPr="00830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6" w:rsidRPr="00830F41" w:rsidRDefault="00FC0176" w:rsidP="00830F4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</w:rPr>
              <w:t>Қатыспағандар саны:</w:t>
            </w: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FC0176" w:rsidRPr="00830F41" w:rsidTr="008E73AF">
        <w:trPr>
          <w:cantSplit/>
          <w:trHeight w:hRule="exact" w:val="71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AF" w:rsidRDefault="00FC0176" w:rsidP="008E7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   тақырыбы</w:t>
            </w:r>
            <w:r w:rsidRPr="008E7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A13174" w:rsidRPr="008E7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="008E73AF" w:rsidRPr="008E7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Тригонометриялық  теңдеуді және теңдеулер жүйесін   шеш</w:t>
            </w:r>
            <w:r w:rsidR="008E7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</w:p>
          <w:p w:rsidR="00FC0176" w:rsidRPr="00830F41" w:rsidRDefault="008E73AF" w:rsidP="008E7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</w:t>
            </w:r>
            <w:r w:rsidR="00326A48" w:rsidRPr="008E7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тақырыбына</w:t>
            </w:r>
            <w:r w:rsidR="00326A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есептер шығару</w:t>
            </w:r>
            <w:r w:rsidR="00FC0176"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</w:p>
        </w:tc>
      </w:tr>
      <w:tr w:rsidR="00FC0176" w:rsidRPr="00AE7D1F" w:rsidTr="00F233DF">
        <w:trPr>
          <w:cantSplit/>
          <w:trHeight w:val="567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6" w:rsidRPr="00326A48" w:rsidRDefault="00FC0176" w:rsidP="00326A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830F41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830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0F41">
              <w:rPr>
                <w:rFonts w:ascii="Times New Roman" w:hAnsi="Times New Roman" w:cs="Times New Roman"/>
                <w:b/>
                <w:sz w:val="24"/>
                <w:szCs w:val="24"/>
              </w:rPr>
              <w:t>негізделген</w:t>
            </w:r>
            <w:proofErr w:type="spellEnd"/>
            <w:r w:rsidRPr="00830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0F4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830F41">
              <w:rPr>
                <w:rFonts w:ascii="Times New Roman" w:hAnsi="Times New Roman" w:cs="Times New Roman"/>
                <w:b/>
                <w:sz w:val="24"/>
                <w:szCs w:val="24"/>
              </w:rPr>
              <w:t>қу</w:t>
            </w:r>
            <w:proofErr w:type="spellEnd"/>
            <w:r w:rsidRPr="00830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0F41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 w:rsidRPr="00830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6" w:rsidRPr="008E73AF" w:rsidRDefault="000F52C8" w:rsidP="008E73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тригонометриялық теңдеулер шығаруда теориялық білімдерін практикамен ұштастыру, сапалы біліммен қаруландыру, білімдерін тереңдету, жинақтау, жүйелеу, шыңдау.</w:t>
            </w:r>
          </w:p>
        </w:tc>
      </w:tr>
      <w:tr w:rsidR="00A13174" w:rsidRPr="00AE7D1F" w:rsidTr="00F233DF">
        <w:trPr>
          <w:cantSplit/>
          <w:trHeight w:val="1473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74" w:rsidRPr="00830F41" w:rsidRDefault="00A13174" w:rsidP="00830F41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39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74" w:rsidRPr="00830F41" w:rsidRDefault="00A13174" w:rsidP="00A13174">
            <w:pPr>
              <w:tabs>
                <w:tab w:val="left" w:pos="428"/>
              </w:tabs>
              <w:spacing w:after="0" w:line="240" w:lineRule="auto"/>
              <w:jc w:val="both"/>
              <w:rPr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  <w:r w:rsidRPr="00830F41">
              <w:rPr>
                <w:lang w:val="kk-KZ"/>
              </w:rPr>
              <w:t xml:space="preserve"> </w:t>
            </w:r>
            <w:r w:rsidR="000F52C8">
              <w:rPr>
                <w:rFonts w:ascii="Times New Roman" w:hAnsi="Times New Roman" w:cs="Times New Roman"/>
                <w:lang w:val="kk-KZ"/>
              </w:rPr>
              <w:t xml:space="preserve">Қарапайым  тригонометриялық </w:t>
            </w:r>
            <w:r w:rsidRPr="00A01258">
              <w:rPr>
                <w:rFonts w:ascii="Times New Roman" w:hAnsi="Times New Roman" w:cs="Times New Roman"/>
                <w:lang w:val="kk-KZ"/>
              </w:rPr>
              <w:t xml:space="preserve"> теңдеуді шешеді</w:t>
            </w:r>
          </w:p>
          <w:p w:rsidR="00A13174" w:rsidRPr="00830F41" w:rsidRDefault="00A13174" w:rsidP="00A13174">
            <w:pPr>
              <w:tabs>
                <w:tab w:val="left" w:pos="428"/>
              </w:tabs>
              <w:spacing w:after="0" w:line="240" w:lineRule="auto"/>
              <w:jc w:val="both"/>
              <w:rPr>
                <w:lang w:val="kk-KZ"/>
              </w:rPr>
            </w:pPr>
            <w:r w:rsidRPr="00F233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  <w:r w:rsidR="00F233DF" w:rsidRPr="00F233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42A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A0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үрлендірулерді орындай отырып </w:t>
            </w:r>
            <w:r w:rsidR="000F52C8">
              <w:rPr>
                <w:rFonts w:ascii="Times New Roman" w:hAnsi="Times New Roman" w:cs="Times New Roman"/>
                <w:lang w:val="kk-KZ"/>
              </w:rPr>
              <w:t xml:space="preserve">тригонометриялық </w:t>
            </w:r>
            <w:r w:rsidR="000F52C8" w:rsidRPr="00A01258">
              <w:rPr>
                <w:rFonts w:ascii="Times New Roman" w:hAnsi="Times New Roman" w:cs="Times New Roman"/>
                <w:lang w:val="kk-KZ"/>
              </w:rPr>
              <w:t xml:space="preserve"> теңдеуді </w:t>
            </w:r>
            <w:r w:rsidRPr="00A01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шешеді</w:t>
            </w:r>
          </w:p>
          <w:p w:rsidR="00A13174" w:rsidRPr="00A01258" w:rsidRDefault="00A13174" w:rsidP="000F52C8">
            <w:pPr>
              <w:tabs>
                <w:tab w:val="left" w:pos="428"/>
              </w:tabs>
              <w:spacing w:after="0" w:line="240" w:lineRule="auto"/>
              <w:jc w:val="both"/>
              <w:rPr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  <w:r w:rsidRPr="000F52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F52C8" w:rsidRPr="000F52C8">
              <w:rPr>
                <w:rFonts w:ascii="Times New Roman" w:hAnsi="Times New Roman" w:cs="Times New Roman"/>
                <w:lang w:val="kk-KZ"/>
              </w:rPr>
              <w:t>Күрделі</w:t>
            </w:r>
            <w:r w:rsidR="000F52C8">
              <w:rPr>
                <w:lang w:val="kk-KZ"/>
              </w:rPr>
              <w:t xml:space="preserve"> </w:t>
            </w:r>
            <w:r w:rsidR="000F52C8">
              <w:rPr>
                <w:rFonts w:ascii="Times New Roman" w:hAnsi="Times New Roman" w:cs="Times New Roman"/>
                <w:lang w:val="kk-KZ"/>
              </w:rPr>
              <w:t xml:space="preserve">тригонометриялық </w:t>
            </w:r>
            <w:r w:rsidR="000F52C8" w:rsidRPr="00A01258">
              <w:rPr>
                <w:rFonts w:ascii="Times New Roman" w:hAnsi="Times New Roman" w:cs="Times New Roman"/>
                <w:lang w:val="kk-KZ"/>
              </w:rPr>
              <w:t xml:space="preserve"> теңдеуді </w:t>
            </w:r>
            <w:r w:rsidR="000F52C8">
              <w:rPr>
                <w:rFonts w:ascii="Times New Roman" w:hAnsi="Times New Roman" w:cs="Times New Roman"/>
                <w:lang w:val="kk-KZ"/>
              </w:rPr>
              <w:t xml:space="preserve">және теңдеулер жүйесін </w:t>
            </w:r>
            <w:r w:rsidR="00A01258">
              <w:rPr>
                <w:rFonts w:ascii="Times New Roman" w:hAnsi="Times New Roman" w:cs="Times New Roman"/>
                <w:lang w:val="kk-KZ"/>
              </w:rPr>
              <w:t xml:space="preserve">               </w:t>
            </w:r>
            <w:r w:rsidR="000F52C8">
              <w:rPr>
                <w:rFonts w:ascii="Times New Roman" w:hAnsi="Times New Roman" w:cs="Times New Roman"/>
                <w:lang w:val="kk-KZ"/>
              </w:rPr>
              <w:t>шешеді</w:t>
            </w:r>
          </w:p>
        </w:tc>
      </w:tr>
      <w:tr w:rsidR="00FC0176" w:rsidRPr="00AE7D1F" w:rsidTr="00F233DF">
        <w:trPr>
          <w:cantSplit/>
        </w:trPr>
        <w:tc>
          <w:tcPr>
            <w:tcW w:w="10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6" w:rsidRPr="00F233DF" w:rsidRDefault="00FC0176" w:rsidP="00F233D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критерийі </w:t>
            </w:r>
          </w:p>
        </w:tc>
        <w:tc>
          <w:tcPr>
            <w:tcW w:w="3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C8" w:rsidRPr="00830F41" w:rsidRDefault="000F52C8" w:rsidP="000F52C8">
            <w:pPr>
              <w:tabs>
                <w:tab w:val="left" w:pos="428"/>
              </w:tabs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Қарапайым  тригонометриялық </w:t>
            </w:r>
            <w:r w:rsidRPr="00A01258">
              <w:rPr>
                <w:rFonts w:ascii="Times New Roman" w:hAnsi="Times New Roman" w:cs="Times New Roman"/>
                <w:lang w:val="kk-KZ"/>
              </w:rPr>
              <w:t xml:space="preserve"> теңдеуді шешеді</w:t>
            </w:r>
          </w:p>
          <w:p w:rsidR="00C72C5C" w:rsidRPr="00830F41" w:rsidRDefault="000F52C8" w:rsidP="000F52C8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Тригонометриялық </w:t>
            </w:r>
            <w:r w:rsidRPr="00A01258">
              <w:rPr>
                <w:lang w:val="kk-KZ"/>
              </w:rPr>
              <w:t xml:space="preserve"> теңдеуді </w:t>
            </w:r>
            <w:r>
              <w:rPr>
                <w:lang w:val="kk-KZ"/>
              </w:rPr>
              <w:t>және теңдеулер жүйесін   шешеді</w:t>
            </w:r>
          </w:p>
        </w:tc>
      </w:tr>
      <w:tr w:rsidR="002970A9" w:rsidRPr="00830F41" w:rsidTr="00825ADC">
        <w:trPr>
          <w:cantSplit/>
          <w:trHeight w:val="1925"/>
        </w:trPr>
        <w:tc>
          <w:tcPr>
            <w:tcW w:w="1026" w:type="pct"/>
            <w:tcBorders>
              <w:left w:val="single" w:sz="4" w:space="0" w:color="auto"/>
              <w:right w:val="single" w:sz="4" w:space="0" w:color="auto"/>
            </w:tcBorders>
          </w:tcPr>
          <w:p w:rsidR="002970A9" w:rsidRPr="00830F41" w:rsidRDefault="002970A9" w:rsidP="00830F41">
            <w:pPr>
              <w:widowControl w:val="0"/>
              <w:spacing w:after="0" w:line="240" w:lineRule="auto"/>
              <w:ind w:left="-471" w:firstLine="47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39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0A9" w:rsidRPr="00830F41" w:rsidRDefault="002970A9" w:rsidP="00F23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830F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1.Оқушылар орындай алады: </w:t>
            </w:r>
          </w:p>
          <w:p w:rsidR="002970A9" w:rsidRPr="00830F41" w:rsidRDefault="002970A9" w:rsidP="00F233D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830F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     </w:t>
            </w:r>
            <w:r w:rsidR="000F52C8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Тригонометриялық </w:t>
            </w:r>
            <w:r w:rsidRPr="00830F4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теңдеудің анықтамасын тұжырымдайды,шешу алгоритмін  түсіндіреді,</w:t>
            </w:r>
            <w:r w:rsidR="00242AA3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Pr="00830F4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есептер шығаруда қолданады. </w:t>
            </w:r>
          </w:p>
          <w:p w:rsidR="002970A9" w:rsidRPr="00830F41" w:rsidRDefault="002970A9" w:rsidP="00F233DF">
            <w:pPr>
              <w:spacing w:after="0" w:line="240" w:lineRule="auto"/>
              <w:ind w:left="720" w:hanging="68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Пәндік лексика мен терминология:</w:t>
            </w:r>
            <w:r w:rsidRPr="00830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970A9" w:rsidRPr="00830F41" w:rsidRDefault="000F52C8" w:rsidP="00F233DF">
            <w:pPr>
              <w:spacing w:after="0" w:line="240" w:lineRule="auto"/>
              <w:ind w:left="720" w:hanging="68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 xml:space="preserve">ригонометриялық </w:t>
            </w:r>
            <w:r w:rsidRPr="00A01258">
              <w:rPr>
                <w:rFonts w:ascii="Times New Roman" w:hAnsi="Times New Roman" w:cs="Times New Roman"/>
                <w:lang w:val="kk-KZ"/>
              </w:rPr>
              <w:t xml:space="preserve"> теңдеуді</w:t>
            </w:r>
            <w:r w:rsidR="002970A9" w:rsidRPr="00830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,дискриминант,түбір,</w:t>
            </w:r>
            <w:r w:rsidR="00242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70A9" w:rsidRPr="00830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түбірлерінің формуласы</w:t>
            </w:r>
          </w:p>
          <w:p w:rsidR="002970A9" w:rsidRPr="00830F41" w:rsidRDefault="002970A9" w:rsidP="00F23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33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Сыныптағы диалог/жазылым үшін пайдалы </w:t>
            </w:r>
            <w:r w:rsidR="00242AA3" w:rsidRPr="00B20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қажетті тіркестер</w:t>
            </w:r>
            <w:r w:rsidRPr="00F233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2970A9" w:rsidRDefault="009D4EE6" w:rsidP="000F52C8">
            <w:pPr>
              <w:tabs>
                <w:tab w:val="left" w:pos="26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1.</w:t>
            </w:r>
            <w:r w:rsidR="000F52C8">
              <w:rPr>
                <w:lang w:val="kk-KZ"/>
              </w:rPr>
              <w:t>Т</w:t>
            </w:r>
            <w:r w:rsidR="000F52C8">
              <w:rPr>
                <w:rFonts w:ascii="Times New Roman" w:hAnsi="Times New Roman" w:cs="Times New Roman"/>
                <w:lang w:val="kk-KZ"/>
              </w:rPr>
              <w:t xml:space="preserve">ригонометриялық </w:t>
            </w:r>
            <w:r w:rsidR="000F52C8" w:rsidRPr="00A01258">
              <w:rPr>
                <w:rFonts w:ascii="Times New Roman" w:hAnsi="Times New Roman" w:cs="Times New Roman"/>
                <w:lang w:val="kk-KZ"/>
              </w:rPr>
              <w:t xml:space="preserve"> теңдеуді </w:t>
            </w:r>
            <w:r w:rsidR="002970A9" w:rsidRPr="00830F4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деп ...</w:t>
            </w:r>
            <w:r w:rsidR="00F233D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ab/>
            </w:r>
          </w:p>
          <w:p w:rsidR="009D4EE6" w:rsidRPr="007347B5" w:rsidRDefault="009D4EE6" w:rsidP="009D4EE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 w:eastAsia="ru-RU"/>
              </w:rPr>
            </w:pPr>
            <w:r w:rsidRPr="007347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  <w:t>2. </w:t>
            </w:r>
            <w:r w:rsidRPr="007347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sinx=a теңдеуі      а= -1; 0; 1 болғандағы түбірлері</w:t>
            </w:r>
          </w:p>
          <w:p w:rsidR="009D4EE6" w:rsidRPr="007347B5" w:rsidRDefault="009D4EE6" w:rsidP="009D4EE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US" w:eastAsia="ru-RU"/>
              </w:rPr>
            </w:pPr>
            <w:r w:rsidRPr="007347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  <w:t>3</w:t>
            </w:r>
            <w:r w:rsidRPr="007347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Pr="007347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347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cosx</w:t>
            </w:r>
            <w:proofErr w:type="spellEnd"/>
            <w:r w:rsidRPr="007347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=a </w:t>
            </w:r>
            <w:proofErr w:type="spellStart"/>
            <w:r w:rsidRPr="007347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теңдеуі</w:t>
            </w:r>
            <w:proofErr w:type="spellEnd"/>
          </w:p>
          <w:p w:rsidR="009D4EE6" w:rsidRPr="007347B5" w:rsidRDefault="009D4EE6" w:rsidP="009D4EE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US" w:eastAsia="ru-RU"/>
              </w:rPr>
            </w:pPr>
            <w:r w:rsidRPr="007347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  <w:t>4</w:t>
            </w:r>
            <w:r w:rsidRPr="007347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Pr="007347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347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tgx</w:t>
            </w:r>
            <w:proofErr w:type="spellEnd"/>
            <w:r w:rsidRPr="007347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=a </w:t>
            </w:r>
            <w:proofErr w:type="spellStart"/>
            <w:r w:rsidRPr="007347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теңдеуі</w:t>
            </w:r>
            <w:proofErr w:type="spellEnd"/>
          </w:p>
          <w:p w:rsidR="000F52C8" w:rsidRPr="007347B5" w:rsidRDefault="009D4EE6" w:rsidP="007347B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 w:eastAsia="ru-RU"/>
              </w:rPr>
            </w:pPr>
            <w:r w:rsidRPr="007347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  <w:t>5</w:t>
            </w:r>
            <w:r w:rsidRPr="007347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Pr="007347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347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ctgx</w:t>
            </w:r>
            <w:proofErr w:type="spellEnd"/>
            <w:r w:rsidRPr="007347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=a </w:t>
            </w:r>
            <w:proofErr w:type="spellStart"/>
            <w:r w:rsidRPr="007347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теңдеуі</w:t>
            </w:r>
            <w:proofErr w:type="spellEnd"/>
          </w:p>
        </w:tc>
      </w:tr>
      <w:tr w:rsidR="00FC0176" w:rsidRPr="00AE7D1F" w:rsidTr="00F233DF">
        <w:trPr>
          <w:cantSplit/>
          <w:trHeight w:val="660"/>
        </w:trPr>
        <w:tc>
          <w:tcPr>
            <w:tcW w:w="10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6" w:rsidRPr="00830F41" w:rsidRDefault="00FC0176" w:rsidP="00830F41">
            <w:pPr>
              <w:widowControl w:val="0"/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3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6" w:rsidRPr="00830F41" w:rsidRDefault="00FC0176" w:rsidP="00420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3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30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Мәңгілік ел</w:t>
            </w:r>
            <w:r w:rsidRPr="00F233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830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жалпыұлттық  идеясының </w:t>
            </w:r>
            <w:r w:rsidR="009D4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830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</w:t>
            </w:r>
            <w:r w:rsidR="009D4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20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D4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«Қазақстанның Тәуелсіздігі және Астана</w:t>
            </w:r>
            <w:r w:rsidRPr="00F233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420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6 –шы </w:t>
            </w:r>
            <w:r w:rsidR="00420D21" w:rsidRPr="00F233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«Тарихтың,мәдениет пен тілдің </w:t>
            </w:r>
            <w:r w:rsidR="00420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="00420D21" w:rsidRPr="00F233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тұтастығы»</w:t>
            </w:r>
            <w:r w:rsidR="00420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42AA3" w:rsidRPr="00B20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құндылығын  негізге ала отырып</w:t>
            </w:r>
            <w:r w:rsidR="00F233DF" w:rsidRPr="00F233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4541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830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қушылар бойында патриотизм және азаматтық жауапкершілікті</w:t>
            </w:r>
            <w:r w:rsidR="00242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қалыптастыру </w:t>
            </w:r>
            <w:r w:rsidR="00242AA3" w:rsidRPr="00B20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топтық</w:t>
            </w:r>
            <w:r w:rsidR="00242AA3" w:rsidRPr="00830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42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242AA3" w:rsidRPr="00B20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жұмыстар арқылы </w:t>
            </w:r>
            <w:r w:rsidR="00420D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үштілділікке баулу</w:t>
            </w:r>
            <w:r w:rsidR="00242AA3" w:rsidRPr="00B20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C0176" w:rsidRPr="00830F41" w:rsidTr="00F233DF">
        <w:trPr>
          <w:cantSplit/>
          <w:trHeight w:val="338"/>
        </w:trPr>
        <w:tc>
          <w:tcPr>
            <w:tcW w:w="10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6" w:rsidRPr="00830F41" w:rsidRDefault="00FC0176" w:rsidP="00830F41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3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6" w:rsidRPr="002038EF" w:rsidRDefault="00326A48" w:rsidP="009D4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Ағылшын,</w:t>
            </w:r>
            <w:r w:rsidR="00734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03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</w:tr>
      <w:tr w:rsidR="00FC0176" w:rsidRPr="000F52C8" w:rsidTr="00F233DF">
        <w:trPr>
          <w:cantSplit/>
          <w:trHeight w:val="414"/>
        </w:trPr>
        <w:tc>
          <w:tcPr>
            <w:tcW w:w="10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6" w:rsidRPr="00830F41" w:rsidRDefault="00FC0176" w:rsidP="00830F41">
            <w:pPr>
              <w:widowControl w:val="0"/>
              <w:spacing w:after="0" w:line="240" w:lineRule="auto"/>
              <w:ind w:left="-471" w:firstLine="47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3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76" w:rsidRPr="00830F41" w:rsidRDefault="009D4EE6" w:rsidP="00830F41">
            <w:pPr>
              <w:tabs>
                <w:tab w:val="left" w:pos="7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Қарапайым  тригонометриялық </w:t>
            </w:r>
            <w:r w:rsidRPr="00A01258">
              <w:rPr>
                <w:rFonts w:ascii="Times New Roman" w:hAnsi="Times New Roman" w:cs="Times New Roman"/>
                <w:lang w:val="kk-KZ"/>
              </w:rPr>
              <w:t xml:space="preserve"> теңдеуді</w:t>
            </w:r>
          </w:p>
        </w:tc>
      </w:tr>
    </w:tbl>
    <w:tbl>
      <w:tblPr>
        <w:tblpPr w:leftFromText="180" w:rightFromText="180" w:vertAnchor="text" w:tblpX="-1118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7371"/>
        <w:gridCol w:w="1984"/>
      </w:tblGrid>
      <w:tr w:rsidR="00FC0176" w:rsidRPr="00830F41" w:rsidTr="00AC0A25">
        <w:trPr>
          <w:trHeight w:val="145"/>
        </w:trPr>
        <w:tc>
          <w:tcPr>
            <w:tcW w:w="1668" w:type="dxa"/>
            <w:vAlign w:val="center"/>
          </w:tcPr>
          <w:p w:rsidR="00FC0176" w:rsidRPr="00830F41" w:rsidRDefault="00FC0176" w:rsidP="00830F4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жоспарлаған кезеңдері </w:t>
            </w:r>
          </w:p>
        </w:tc>
        <w:tc>
          <w:tcPr>
            <w:tcW w:w="7371" w:type="dxa"/>
            <w:vAlign w:val="center"/>
          </w:tcPr>
          <w:p w:rsidR="00FC0176" w:rsidRPr="00830F41" w:rsidRDefault="00FC0176" w:rsidP="00830F4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іс-әрекет</w:t>
            </w:r>
          </w:p>
        </w:tc>
        <w:tc>
          <w:tcPr>
            <w:tcW w:w="1984" w:type="dxa"/>
            <w:vAlign w:val="center"/>
          </w:tcPr>
          <w:p w:rsidR="00FC0176" w:rsidRPr="00830F41" w:rsidRDefault="00FC0176" w:rsidP="00830F4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DB10D1" w:rsidRPr="00830F41" w:rsidTr="00AC0A25">
        <w:trPr>
          <w:trHeight w:val="145"/>
        </w:trPr>
        <w:tc>
          <w:tcPr>
            <w:tcW w:w="1668" w:type="dxa"/>
            <w:vAlign w:val="center"/>
          </w:tcPr>
          <w:p w:rsidR="00DB10D1" w:rsidRDefault="00DB10D1" w:rsidP="00DB10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  <w:r w:rsidRPr="00830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B10D1" w:rsidRPr="00FE1B16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FE1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(7 мин)</w:t>
            </w: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vAlign w:val="center"/>
          </w:tcPr>
          <w:p w:rsidR="00DB10D1" w:rsidRPr="00F233DF" w:rsidRDefault="00DB10D1" w:rsidP="00DB10D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kk-KZ" w:eastAsia="hi-IN" w:bidi="hi-IN"/>
              </w:rPr>
            </w:pPr>
            <w:r w:rsidRPr="00F233D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kk-KZ" w:eastAsia="hi-IN" w:bidi="hi-IN"/>
              </w:rPr>
              <w:t>1.Ұйымдастыру кезеңі</w:t>
            </w:r>
          </w:p>
          <w:p w:rsidR="00DB10D1" w:rsidRPr="00F233DF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33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Амандасу.Психологиялық ахуал туғызу</w:t>
            </w: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Шаттық шеңберіне тұрады. </w:t>
            </w:r>
            <w:r w:rsidRPr="00420D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«Әріптер сөйлейді»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бойынша ортаға  11 оқушы шығып   </w:t>
            </w:r>
            <w:r w:rsidRPr="008E7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«ТӘУЕЛСІЗДІК»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сөзінің әр әріпі  бойынша барлық оқушыларға  бір сөзбен тілек айтады. Тілек айту оқушылардың өз еркінде қандай тілде айтсада.</w:t>
            </w:r>
            <w:r w:rsidR="002A5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Төзімділік, әділдік, успехов,</w:t>
            </w:r>
            <w:r w:rsidR="00AE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еркіндік</w:t>
            </w:r>
            <w:r w:rsidR="002A5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,любви,</w:t>
            </w:r>
            <w:r w:rsidR="00AE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сәттілік</w:t>
            </w:r>
            <w:r w:rsidR="002A5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E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A5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ізденімпаздық,</w:t>
            </w:r>
            <w:r w:rsidR="00AE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A5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зеректік,</w:t>
            </w:r>
            <w:r w:rsidR="00AE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A5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денсаулық,</w:t>
            </w:r>
            <w:r w:rsidR="00AE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іскерлік</w:t>
            </w:r>
            <w:r w:rsidR="002A5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,көңілділік</w:t>
            </w:r>
          </w:p>
          <w:p w:rsidR="00DB10D1" w:rsidRPr="003663FA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233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топқа </w:t>
            </w:r>
            <w:r w:rsidRPr="003663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бөлу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«Астана» сөзін буынға бөлу арқылы топқа бөлінеді</w:t>
            </w:r>
          </w:p>
          <w:p w:rsidR="00DB10D1" w:rsidRPr="00420D2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0D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 аттары: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Синустар тобы; косинустар тобы; тангенстер тобы.</w:t>
            </w:r>
          </w:p>
          <w:p w:rsidR="00DB10D1" w:rsidRPr="002910EF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 басшысын сайлайды,</w:t>
            </w:r>
            <w:r w:rsidRPr="002910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парағын</w:t>
            </w:r>
            <w:r w:rsidRPr="002910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беремін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DB10D1" w:rsidRPr="00830F41" w:rsidRDefault="00DB10D1" w:rsidP="00DB10D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Align w:val="center"/>
          </w:tcPr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F70FE7" wp14:editId="462A12B2">
                  <wp:extent cx="692733" cy="604299"/>
                  <wp:effectExtent l="19050" t="0" r="0" b="0"/>
                  <wp:docPr id="7" name="Рисунок 1" descr="http://olganicl.ucoz.ru/6bols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lganicl.ucoz.ru/6bols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29" cy="607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0D1" w:rsidRPr="00830F41" w:rsidTr="00763CEA">
        <w:trPr>
          <w:trHeight w:val="4246"/>
        </w:trPr>
        <w:tc>
          <w:tcPr>
            <w:tcW w:w="1668" w:type="dxa"/>
          </w:tcPr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:rsidR="00DB10D1" w:rsidRPr="00B2036F" w:rsidRDefault="00DB10D1" w:rsidP="00DB1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4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2.Үй тапсырмасын</w:t>
            </w:r>
            <w:r w:rsidRPr="00830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20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тексеру  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B20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быңды тексер</w:t>
            </w:r>
            <w:r w:rsidRPr="00B20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 арқылы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B20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 дәптерлерін  жұптарымен  алмастыру арқылы  интербел</w:t>
            </w:r>
            <w:r w:rsidR="002A5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20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сенді тақтада жауабымен жазылған үй тапсырмасына қарап  жұбы</w:t>
            </w:r>
            <w:r w:rsidR="002A5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20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дәптерін  тексереді.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 әр  дұрыс жауап 1 ұпай)  № </w:t>
            </w:r>
            <w:r w:rsidR="00AE7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102(ә;в) ;104(а); 107( в)</w:t>
            </w:r>
          </w:p>
          <w:p w:rsidR="00DB10D1" w:rsidRPr="00B2036F" w:rsidRDefault="00DB10D1" w:rsidP="00DB10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0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   Жұптар бірін – бірі бағалайды.</w:t>
            </w:r>
          </w:p>
          <w:p w:rsidR="00DB10D1" w:rsidRDefault="00DB10D1" w:rsidP="00DB10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3.</w:t>
            </w: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31C2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ru-RU"/>
              </w:rPr>
              <w:t>«Ой қозғау»</w:t>
            </w:r>
            <w:r w:rsidRPr="00531C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стратегиясы:</w:t>
            </w:r>
          </w:p>
          <w:p w:rsidR="00DB10D1" w:rsidRPr="00830F41" w:rsidRDefault="00DB10D1" w:rsidP="00DB10D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31C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Ашық микрафон </w:t>
            </w:r>
            <w:r w:rsidRPr="00531C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 арқылы  өткен тақырыпқа шолу жүргізіледі.</w:t>
            </w:r>
          </w:p>
          <w:p w:rsidR="00DB10D1" w:rsidRDefault="00DB10D1" w:rsidP="00DB10D1">
            <w:pPr>
              <w:pStyle w:val="a4"/>
              <w:spacing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-Тригонометриялық теңдеулер мен алгебралық теңдеулердің арасында қандай айырмашылық бар?</w:t>
            </w:r>
          </w:p>
          <w:p w:rsidR="00DB10D1" w:rsidRDefault="00DB10D1" w:rsidP="00DB10D1">
            <w:pPr>
              <w:pStyle w:val="a4"/>
              <w:spacing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-Тригонометриялық теңдеуді шешудің қандай тәсілдерін білесіңдер?</w:t>
            </w:r>
          </w:p>
          <w:p w:rsidR="00DB10D1" w:rsidRDefault="00DB10D1" w:rsidP="00DB10D1">
            <w:pPr>
              <w:pStyle w:val="a4"/>
              <w:spacing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Тригонометриялық теңдеулер мен теңдеулер жүйесінің шешімдері  неге шексіз көп?</w:t>
            </w:r>
          </w:p>
          <w:p w:rsidR="00DB10D1" w:rsidRPr="007347B5" w:rsidRDefault="00DB10D1" w:rsidP="00DB10D1">
            <w:pPr>
              <w:pStyle w:val="a4"/>
              <w:spacing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Тригонометриялық теңдеулер жүйесі  дегеніміз не?</w:t>
            </w:r>
          </w:p>
        </w:tc>
        <w:tc>
          <w:tcPr>
            <w:tcW w:w="1984" w:type="dxa"/>
          </w:tcPr>
          <w:p w:rsidR="00DB10D1" w:rsidRPr="00B012B6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12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</w:t>
            </w:r>
          </w:p>
          <w:p w:rsidR="00DB10D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56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07684D" wp14:editId="09393A80">
                  <wp:extent cx="1095375" cy="54292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977" cy="544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0D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color w:val="222222"/>
                <w:szCs w:val="42"/>
                <w:lang w:eastAsia="ru-RU"/>
              </w:rPr>
              <w:drawing>
                <wp:inline distT="0" distB="0" distL="0" distR="0" wp14:anchorId="738602F5" wp14:editId="772C75A0">
                  <wp:extent cx="829310" cy="829310"/>
                  <wp:effectExtent l="0" t="0" r="8890" b="889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B10D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A96871" wp14:editId="2118B7DB">
                  <wp:extent cx="1114424" cy="447675"/>
                  <wp:effectExtent l="0" t="0" r="0" b="0"/>
                  <wp:docPr id="14" name="Рисунок 14" descr="C:\Users\1\Downloads\37166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C:\Users\1\Downloads\37166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06" cy="450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0D1" w:rsidRPr="00BE3E29" w:rsidTr="00FC2721">
        <w:trPr>
          <w:trHeight w:val="1127"/>
        </w:trPr>
        <w:tc>
          <w:tcPr>
            <w:tcW w:w="1668" w:type="dxa"/>
          </w:tcPr>
          <w:p w:rsidR="00DB10D1" w:rsidRDefault="00DB10D1" w:rsidP="00DB10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0F41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830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0F41">
              <w:rPr>
                <w:rFonts w:ascii="Times New Roman" w:hAnsi="Times New Roman" w:cs="Times New Roman"/>
                <w:b/>
                <w:sz w:val="24"/>
                <w:szCs w:val="24"/>
              </w:rPr>
              <w:t>ортасы</w:t>
            </w:r>
            <w:proofErr w:type="spellEnd"/>
          </w:p>
          <w:p w:rsidR="00DB10D1" w:rsidRPr="00830F41" w:rsidRDefault="00DB10D1" w:rsidP="00DB10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мин)</w:t>
            </w:r>
          </w:p>
          <w:p w:rsidR="00DB10D1" w:rsidRPr="00830F41" w:rsidRDefault="00DB10D1" w:rsidP="00DB10D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3E3B" w:rsidRDefault="00F63E3B" w:rsidP="00AC0A2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3E3B" w:rsidRDefault="00F63E3B" w:rsidP="00AC0A2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3E3B" w:rsidRDefault="00F63E3B" w:rsidP="00AC0A2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3E3B" w:rsidRDefault="00F63E3B" w:rsidP="00AC0A2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3E3B" w:rsidRDefault="00F63E3B" w:rsidP="00AC0A2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3E3B" w:rsidRDefault="00F63E3B" w:rsidP="00AC0A2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3E3B" w:rsidRDefault="00F63E3B" w:rsidP="00AC0A2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3E3B" w:rsidRDefault="00F63E3B" w:rsidP="00AC0A2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0A25" w:rsidRPr="00830F41" w:rsidRDefault="00AC0A25" w:rsidP="00AC0A2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C27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мин)</w:t>
            </w:r>
          </w:p>
          <w:p w:rsidR="00DB10D1" w:rsidRPr="00830F41" w:rsidRDefault="00AC0A25" w:rsidP="00FC272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Рефлесия</w:t>
            </w:r>
          </w:p>
        </w:tc>
        <w:tc>
          <w:tcPr>
            <w:tcW w:w="7371" w:type="dxa"/>
          </w:tcPr>
          <w:p w:rsidR="00DB10D1" w:rsidRPr="005A1205" w:rsidRDefault="00DB10D1" w:rsidP="00DB10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910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2. Топтық жұмыс.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  өз топтарында ақылдасып , ортақ шешімдерін қағаз бетіне түсіреді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( 7</w:t>
            </w:r>
            <w:r w:rsidRPr="005A12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мин)</w:t>
            </w:r>
          </w:p>
          <w:p w:rsidR="00DB10D1" w:rsidRDefault="00DB10D1" w:rsidP="00DB10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C39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топ: Шығармашылық сұрақтар.(Теңдеулердің мектеп қабырғасында және одан тыс қандай түрлері бар?)</w:t>
            </w:r>
          </w:p>
          <w:p w:rsidR="00DB10D1" w:rsidRPr="007347B5" w:rsidRDefault="00DB10D1" w:rsidP="00DB10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47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Графикалық органайзер арқылы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7347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еңдеулердің мектеп қабырғасында және одан тыс қандай түрлері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47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барын  көрсету.</w:t>
            </w:r>
          </w:p>
          <w:p w:rsidR="00DB10D1" w:rsidRDefault="00DB10D1" w:rsidP="00DB10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C39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топ:</w:t>
            </w:r>
          </w:p>
          <w:p w:rsidR="00DB10D1" w:rsidRPr="007347B5" w:rsidRDefault="00DB10D1" w:rsidP="00DB1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347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  <w:t xml:space="preserve"> «Сиқырлы гүл»</w:t>
            </w:r>
            <w:r w:rsidRPr="007347B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7347B5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val="kk-KZ" w:eastAsia="ru-RU"/>
              </w:rPr>
              <w:t xml:space="preserve"> </w:t>
            </w:r>
            <w:r w:rsidRPr="007347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тапсырмасы.</w:t>
            </w:r>
          </w:p>
          <w:p w:rsidR="00DB10D1" w:rsidRDefault="00DB10D1" w:rsidP="00DB1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347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Оқушылар «Сиқырлы гүл» тапсырмасында жасырылған формулаларды тауып, «теңдеу» терминды жазу керек.</w:t>
            </w:r>
          </w:p>
          <w:p w:rsidR="00DB10D1" w:rsidRPr="007347B5" w:rsidRDefault="00DB10D1" w:rsidP="00DB1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</w:pPr>
            <w:r w:rsidRPr="009C39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топ</w:t>
            </w:r>
            <w:r w:rsidRPr="007347B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:</w:t>
            </w:r>
            <w:r w:rsidRPr="007347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99"/>
                <w:sz w:val="24"/>
                <w:szCs w:val="24"/>
                <w:lang w:val="kk-KZ" w:eastAsia="ru-RU"/>
              </w:rPr>
              <w:t xml:space="preserve"> </w:t>
            </w:r>
            <w:r w:rsidRPr="007347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  <w:t xml:space="preserve">«Венн диаграммасын» салу. </w:t>
            </w:r>
          </w:p>
          <w:p w:rsidR="00DB10D1" w:rsidRDefault="00DB10D1" w:rsidP="00DB10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47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«Венн диаграммасын» толтырып, тригонометриялық функция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лардың ортақ қасиеттерін көрсетеді</w:t>
            </w:r>
            <w:r w:rsidRPr="007347B5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val="kk-KZ" w:eastAsia="ru-RU"/>
              </w:rPr>
              <w:t>.</w:t>
            </w:r>
          </w:p>
          <w:p w:rsidR="00DB10D1" w:rsidRDefault="00DB10D1" w:rsidP="00DB10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910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  топты бағалау «Екі жұлдыз ,бір тілек!»</w:t>
            </w:r>
            <w:r w:rsidRPr="002910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B10D1" w:rsidRDefault="00DB10D1" w:rsidP="00DB10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Топтық жұмыс барысында  қолдауды қажет ететін кейбір оқушыларға жұптық, жекелеме  тапсырмалар беріледі.</w:t>
            </w:r>
          </w:p>
          <w:p w:rsidR="00763CEA" w:rsidRPr="00763CEA" w:rsidRDefault="00763CEA" w:rsidP="00DB10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B10D1" w:rsidRDefault="00FF57C2" w:rsidP="00DB10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0C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50C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ематикалық карта</w:t>
            </w:r>
            <w:r w:rsidRPr="00FF57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толтыру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жеке жұмыс)</w:t>
            </w:r>
          </w:p>
          <w:p w:rsidR="00763CEA" w:rsidRPr="00763CEA" w:rsidRDefault="00763CEA" w:rsidP="00DB10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87"/>
              <w:gridCol w:w="1220"/>
              <w:gridCol w:w="1599"/>
              <w:gridCol w:w="1599"/>
            </w:tblGrid>
            <w:tr w:rsidR="00FF57C2" w:rsidRPr="00AE6C6A" w:rsidTr="00FF57C2">
              <w:trPr>
                <w:trHeight w:val="754"/>
              </w:trPr>
              <w:tc>
                <w:tcPr>
                  <w:tcW w:w="2387" w:type="dxa"/>
                </w:tcPr>
                <w:p w:rsidR="00FF57C2" w:rsidRPr="00AE6C6A" w:rsidRDefault="00FF57C2" w:rsidP="00FF57C2">
                  <w:pPr>
                    <w:framePr w:hSpace="180" w:wrap="around" w:vAnchor="text" w:hAnchor="text" w:x="-1118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AE6C6A">
                    <w:rPr>
                      <w:rFonts w:ascii="Times New Roman" w:hAnsi="Times New Roman" w:cs="Times New Roman"/>
                      <w:lang w:val="kk-KZ"/>
                    </w:rPr>
                    <w:t>теңдеулер</w:t>
                  </w:r>
                </w:p>
              </w:tc>
              <w:tc>
                <w:tcPr>
                  <w:tcW w:w="1220" w:type="dxa"/>
                </w:tcPr>
                <w:p w:rsidR="00FF57C2" w:rsidRPr="00AE6C6A" w:rsidRDefault="00FF57C2" w:rsidP="00FF57C2">
                  <w:pPr>
                    <w:framePr w:hSpace="180" w:wrap="around" w:vAnchor="text" w:hAnchor="text" w:x="-1118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AE6C6A">
                    <w:rPr>
                      <w:rFonts w:ascii="Times New Roman" w:hAnsi="Times New Roman" w:cs="Times New Roman"/>
                      <w:lang w:val="kk-KZ"/>
                    </w:rPr>
                    <w:t>Алгебралық теңдеу</w:t>
                  </w:r>
                </w:p>
              </w:tc>
              <w:tc>
                <w:tcPr>
                  <w:tcW w:w="1599" w:type="dxa"/>
                </w:tcPr>
                <w:p w:rsidR="00FF57C2" w:rsidRPr="00AE6C6A" w:rsidRDefault="00FF57C2" w:rsidP="00FF57C2">
                  <w:pPr>
                    <w:framePr w:hSpace="180" w:wrap="around" w:vAnchor="text" w:hAnchor="text" w:x="-1118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AE6C6A">
                    <w:rPr>
                      <w:rFonts w:ascii="Times New Roman" w:hAnsi="Times New Roman" w:cs="Times New Roman"/>
                      <w:lang w:val="kk-KZ"/>
                    </w:rPr>
                    <w:t>Қарапайым тригонометриялық теңдеу</w:t>
                  </w:r>
                </w:p>
              </w:tc>
              <w:tc>
                <w:tcPr>
                  <w:tcW w:w="1599" w:type="dxa"/>
                </w:tcPr>
                <w:p w:rsidR="00FF57C2" w:rsidRPr="00AE6C6A" w:rsidRDefault="00FF57C2" w:rsidP="00FF57C2">
                  <w:pPr>
                    <w:framePr w:hSpace="180" w:wrap="around" w:vAnchor="text" w:hAnchor="text" w:x="-1118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AE6C6A">
                    <w:rPr>
                      <w:rFonts w:ascii="Times New Roman" w:hAnsi="Times New Roman" w:cs="Times New Roman"/>
                      <w:lang w:val="kk-KZ"/>
                    </w:rPr>
                    <w:t>Күрделі тригонометриялық теңдеу</w:t>
                  </w:r>
                </w:p>
              </w:tc>
            </w:tr>
            <w:tr w:rsidR="00FF57C2" w:rsidRPr="00AE6C6A" w:rsidTr="00FF57C2">
              <w:trPr>
                <w:trHeight w:val="588"/>
              </w:trPr>
              <w:tc>
                <w:tcPr>
                  <w:tcW w:w="2387" w:type="dxa"/>
                </w:tcPr>
                <w:p w:rsidR="00FF57C2" w:rsidRPr="00066CBF" w:rsidRDefault="00FF57C2" w:rsidP="00FF57C2">
                  <w:pPr>
                    <w:pStyle w:val="a3"/>
                    <w:framePr w:hSpace="180" w:wrap="around" w:vAnchor="text" w:hAnchor="text" w:x="-1118" w:y="1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066CBF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cos40</w:t>
                  </w:r>
                  <w:r w:rsidRPr="00066CBF">
                    <w:rPr>
                      <w:rFonts w:ascii="Times New Roman" w:hAnsi="Times New Roman"/>
                      <w:position w:val="-4"/>
                      <w:sz w:val="20"/>
                      <w:szCs w:val="20"/>
                      <w:lang w:val="en-US"/>
                    </w:rPr>
                    <w:object w:dxaOrig="140" w:dyaOrig="3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4" type="#_x0000_t75" style="width:6.75pt;height:15pt" o:ole="">
                        <v:imagedata r:id="rId11" o:title=""/>
                      </v:shape>
                      <o:OLEObject Type="Embed" ProgID="Equation.3" ShapeID="_x0000_i1044" DrawAspect="Content" ObjectID="_1134426286" r:id="rId12"/>
                    </w:object>
                  </w:r>
                  <w:r w:rsidRPr="00066CBF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cos20</w:t>
                  </w:r>
                  <w:r w:rsidRPr="00066CBF">
                    <w:rPr>
                      <w:rFonts w:ascii="Times New Roman" w:hAnsi="Times New Roman"/>
                      <w:position w:val="-4"/>
                      <w:sz w:val="20"/>
                      <w:szCs w:val="20"/>
                      <w:lang w:val="en-US"/>
                    </w:rPr>
                    <w:object w:dxaOrig="140" w:dyaOrig="300">
                      <v:shape id="_x0000_i1045" type="#_x0000_t75" style="width:6.75pt;height:15pt" o:ole="">
                        <v:imagedata r:id="rId11" o:title=""/>
                      </v:shape>
                      <o:OLEObject Type="Embed" ProgID="Equation.3" ShapeID="_x0000_i1045" DrawAspect="Content" ObjectID="_1134426287" r:id="rId13"/>
                    </w:object>
                  </w:r>
                  <w:r w:rsidRPr="00066CBF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–sin40</w:t>
                  </w:r>
                  <w:r w:rsidRPr="00066CBF">
                    <w:rPr>
                      <w:rFonts w:ascii="Times New Roman" w:hAnsi="Times New Roman"/>
                      <w:position w:val="-4"/>
                      <w:sz w:val="20"/>
                      <w:szCs w:val="20"/>
                      <w:lang w:val="en-US"/>
                    </w:rPr>
                    <w:object w:dxaOrig="140" w:dyaOrig="300">
                      <v:shape id="_x0000_i1046" type="#_x0000_t75" style="width:6.75pt;height:15pt" o:ole="">
                        <v:imagedata r:id="rId11" o:title=""/>
                      </v:shape>
                      <o:OLEObject Type="Embed" ProgID="Equation.3" ShapeID="_x0000_i1046" DrawAspect="Content" ObjectID="_1134426288" r:id="rId14"/>
                    </w:object>
                  </w:r>
                  <w:r w:rsidRPr="00066CBF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sin20</w:t>
                  </w:r>
                  <w:r w:rsidRPr="00066CBF">
                    <w:rPr>
                      <w:rFonts w:ascii="Times New Roman" w:hAnsi="Times New Roman"/>
                      <w:position w:val="-4"/>
                      <w:sz w:val="20"/>
                      <w:szCs w:val="20"/>
                      <w:lang w:val="en-US"/>
                    </w:rPr>
                    <w:object w:dxaOrig="140" w:dyaOrig="300">
                      <v:shape id="_x0000_i1047" type="#_x0000_t75" style="width:6.75pt;height:15pt" o:ole="">
                        <v:imagedata r:id="rId11" o:title=""/>
                      </v:shape>
                      <o:OLEObject Type="Embed" ProgID="Equation.3" ShapeID="_x0000_i1047" DrawAspect="Content" ObjectID="_1134426289" r:id="rId15"/>
                    </w:object>
                  </w:r>
                  <w:r>
                    <w:rPr>
                      <w:rFonts w:ascii="Times New Roman" w:hAnsi="Times New Roman"/>
                      <w:position w:val="-4"/>
                      <w:sz w:val="20"/>
                      <w:szCs w:val="20"/>
                      <w:lang w:val="en-US"/>
                    </w:rPr>
                    <w:t>=5</w:t>
                  </w:r>
                </w:p>
                <w:p w:rsidR="00FF57C2" w:rsidRPr="00AE6C6A" w:rsidRDefault="00FF57C2" w:rsidP="00FF57C2">
                  <w:pPr>
                    <w:framePr w:hSpace="180" w:wrap="around" w:vAnchor="text" w:hAnchor="text" w:x="-1118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0" w:type="dxa"/>
                </w:tcPr>
                <w:p w:rsidR="00FF57C2" w:rsidRPr="00AE6C6A" w:rsidRDefault="00FF57C2" w:rsidP="00FF57C2">
                  <w:pPr>
                    <w:framePr w:hSpace="180" w:wrap="around" w:vAnchor="text" w:hAnchor="text" w:x="-1118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9" w:type="dxa"/>
                </w:tcPr>
                <w:p w:rsidR="00FF57C2" w:rsidRPr="00AE6C6A" w:rsidRDefault="00FF57C2" w:rsidP="00FF57C2">
                  <w:pPr>
                    <w:framePr w:hSpace="180" w:wrap="around" w:vAnchor="text" w:hAnchor="text" w:x="-1118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9" w:type="dxa"/>
                </w:tcPr>
                <w:p w:rsidR="00FF57C2" w:rsidRPr="00AE6C6A" w:rsidRDefault="00FF57C2" w:rsidP="00FF57C2">
                  <w:pPr>
                    <w:framePr w:hSpace="180" w:wrap="around" w:vAnchor="text" w:hAnchor="text" w:x="-1118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F57C2" w:rsidRPr="00AE6C6A" w:rsidTr="00FF57C2">
              <w:trPr>
                <w:trHeight w:val="256"/>
              </w:trPr>
              <w:tc>
                <w:tcPr>
                  <w:tcW w:w="2387" w:type="dxa"/>
                </w:tcPr>
                <w:p w:rsidR="00FF57C2" w:rsidRPr="00AE6C6A" w:rsidRDefault="00FF57C2" w:rsidP="00FF57C2">
                  <w:pPr>
                    <w:framePr w:hSpace="180" w:wrap="around" w:vAnchor="text" w:hAnchor="text" w:x="-1118" w:y="1"/>
                    <w:suppressOverlap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  <w:lang w:val="kk-KZ"/>
                        </w:rPr>
                        <m:t>tgx+3ctgx=4</m:t>
                      </m:r>
                    </m:oMath>
                  </m:oMathPara>
                </w:p>
              </w:tc>
              <w:tc>
                <w:tcPr>
                  <w:tcW w:w="1220" w:type="dxa"/>
                </w:tcPr>
                <w:p w:rsidR="00FF57C2" w:rsidRPr="00AE6C6A" w:rsidRDefault="00FF57C2" w:rsidP="00FF57C2">
                  <w:pPr>
                    <w:framePr w:hSpace="180" w:wrap="around" w:vAnchor="text" w:hAnchor="text" w:x="-1118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9" w:type="dxa"/>
                </w:tcPr>
                <w:p w:rsidR="00FF57C2" w:rsidRPr="00AE6C6A" w:rsidRDefault="00FF57C2" w:rsidP="00FF57C2">
                  <w:pPr>
                    <w:framePr w:hSpace="180" w:wrap="around" w:vAnchor="text" w:hAnchor="text" w:x="-1118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9" w:type="dxa"/>
                </w:tcPr>
                <w:p w:rsidR="00FF57C2" w:rsidRPr="00AE6C6A" w:rsidRDefault="00FF57C2" w:rsidP="00FF57C2">
                  <w:pPr>
                    <w:framePr w:hSpace="180" w:wrap="around" w:vAnchor="text" w:hAnchor="text" w:x="-1118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F57C2" w:rsidRPr="00AE6C6A" w:rsidTr="00FF57C2">
              <w:trPr>
                <w:trHeight w:val="407"/>
              </w:trPr>
              <w:tc>
                <w:tcPr>
                  <w:tcW w:w="2387" w:type="dxa"/>
                </w:tcPr>
                <w:p w:rsidR="00FF57C2" w:rsidRPr="00AE6C6A" w:rsidRDefault="00FF57C2" w:rsidP="00FF57C2">
                  <w:pPr>
                    <w:framePr w:hSpace="180" w:wrap="around" w:vAnchor="text" w:hAnchor="text" w:x="-1118" w:y="1"/>
                    <w:suppressOverlap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val="kk-K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kk-KZ"/>
                                </w:rPr>
                                <m:t>4x-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  <w:lang w:val="kk-K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kk-KZ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kk-KZ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kk-KZ"/>
                            </w:rPr>
                            <m:t>=1</m:t>
                          </m:r>
                        </m:e>
                      </m:func>
                    </m:oMath>
                  </m:oMathPara>
                </w:p>
              </w:tc>
              <w:tc>
                <w:tcPr>
                  <w:tcW w:w="1220" w:type="dxa"/>
                </w:tcPr>
                <w:p w:rsidR="00FF57C2" w:rsidRPr="00AE6C6A" w:rsidRDefault="00FF57C2" w:rsidP="00FF57C2">
                  <w:pPr>
                    <w:framePr w:hSpace="180" w:wrap="around" w:vAnchor="text" w:hAnchor="text" w:x="-1118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9" w:type="dxa"/>
                </w:tcPr>
                <w:p w:rsidR="00FF57C2" w:rsidRPr="00AE6C6A" w:rsidRDefault="00FF57C2" w:rsidP="00FF57C2">
                  <w:pPr>
                    <w:framePr w:hSpace="180" w:wrap="around" w:vAnchor="text" w:hAnchor="text" w:x="-1118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9" w:type="dxa"/>
                </w:tcPr>
                <w:p w:rsidR="00FF57C2" w:rsidRPr="00AE6C6A" w:rsidRDefault="00FF57C2" w:rsidP="00FF57C2">
                  <w:pPr>
                    <w:framePr w:hSpace="180" w:wrap="around" w:vAnchor="text" w:hAnchor="text" w:x="-1118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F57C2" w:rsidRPr="00AE6C6A" w:rsidTr="00FF57C2">
              <w:trPr>
                <w:trHeight w:val="241"/>
              </w:trPr>
              <w:tc>
                <w:tcPr>
                  <w:tcW w:w="2387" w:type="dxa"/>
                </w:tcPr>
                <w:p w:rsidR="00FF57C2" w:rsidRPr="00FF57C2" w:rsidRDefault="00FF57C2" w:rsidP="00FF57C2">
                  <w:pPr>
                    <w:framePr w:hSpace="180" w:wrap="around" w:vAnchor="text" w:hAnchor="text" w:x="-1118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FF57C2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  <w:r w:rsidRPr="00FF57C2"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  <w:r w:rsidRPr="00FF57C2">
                    <w:rPr>
                      <w:rFonts w:ascii="Times New Roman" w:hAnsi="Times New Roman" w:cs="Times New Roman"/>
                    </w:rPr>
                    <w:t>+5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  <w:r w:rsidRPr="00FF57C2">
                    <w:rPr>
                      <w:rFonts w:ascii="Times New Roman" w:hAnsi="Times New Roman" w:cs="Times New Roman"/>
                    </w:rPr>
                    <w:t>-7=0</w:t>
                  </w:r>
                </w:p>
              </w:tc>
              <w:tc>
                <w:tcPr>
                  <w:tcW w:w="1220" w:type="dxa"/>
                </w:tcPr>
                <w:p w:rsidR="00FF57C2" w:rsidRPr="00AE6C6A" w:rsidRDefault="00FF57C2" w:rsidP="00FF57C2">
                  <w:pPr>
                    <w:framePr w:hSpace="180" w:wrap="around" w:vAnchor="text" w:hAnchor="text" w:x="-1118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9" w:type="dxa"/>
                </w:tcPr>
                <w:p w:rsidR="00FF57C2" w:rsidRPr="00AE6C6A" w:rsidRDefault="00FF57C2" w:rsidP="00FF57C2">
                  <w:pPr>
                    <w:framePr w:hSpace="180" w:wrap="around" w:vAnchor="text" w:hAnchor="text" w:x="-1118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9" w:type="dxa"/>
                </w:tcPr>
                <w:p w:rsidR="00FF57C2" w:rsidRPr="00AE6C6A" w:rsidRDefault="00FF57C2" w:rsidP="00FF57C2">
                  <w:pPr>
                    <w:framePr w:hSpace="180" w:wrap="around" w:vAnchor="text" w:hAnchor="text" w:x="-1118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F57C2" w:rsidRPr="00AE6C6A" w:rsidTr="00FF57C2">
              <w:trPr>
                <w:trHeight w:val="272"/>
              </w:trPr>
              <w:tc>
                <w:tcPr>
                  <w:tcW w:w="2387" w:type="dxa"/>
                </w:tcPr>
                <w:p w:rsidR="00FF57C2" w:rsidRPr="00FF57C2" w:rsidRDefault="00FF57C2" w:rsidP="00FF57C2">
                  <w:pPr>
                    <w:framePr w:hSpace="180" w:wrap="around" w:vAnchor="text" w:hAnchor="text" w:x="-1118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y</w:t>
                  </w:r>
                  <w:r w:rsidRPr="00FF57C2">
                    <w:rPr>
                      <w:rFonts w:ascii="Times New Roman" w:hAnsi="Times New Roman" w:cs="Times New Roman"/>
                    </w:rPr>
                    <w:t>= 2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  <w:r w:rsidRPr="00FF57C2">
                    <w:rPr>
                      <w:rFonts w:ascii="Times New Roman" w:hAnsi="Times New Roman" w:cs="Times New Roman"/>
                    </w:rPr>
                    <w:t>-4</w:t>
                  </w:r>
                </w:p>
              </w:tc>
              <w:tc>
                <w:tcPr>
                  <w:tcW w:w="1220" w:type="dxa"/>
                </w:tcPr>
                <w:p w:rsidR="00FF57C2" w:rsidRPr="00AE6C6A" w:rsidRDefault="00FF57C2" w:rsidP="00FF57C2">
                  <w:pPr>
                    <w:framePr w:hSpace="180" w:wrap="around" w:vAnchor="text" w:hAnchor="text" w:x="-1118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9" w:type="dxa"/>
                </w:tcPr>
                <w:p w:rsidR="00FF57C2" w:rsidRPr="00AE6C6A" w:rsidRDefault="00FF57C2" w:rsidP="00FF57C2">
                  <w:pPr>
                    <w:framePr w:hSpace="180" w:wrap="around" w:vAnchor="text" w:hAnchor="text" w:x="-1118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9" w:type="dxa"/>
                </w:tcPr>
                <w:p w:rsidR="00FF57C2" w:rsidRPr="00AE6C6A" w:rsidRDefault="00FF57C2" w:rsidP="00FF57C2">
                  <w:pPr>
                    <w:framePr w:hSpace="180" w:wrap="around" w:vAnchor="text" w:hAnchor="text" w:x="-1118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B10D1" w:rsidRDefault="00DB10D1" w:rsidP="00DB10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B10D1" w:rsidRPr="002A54B1" w:rsidRDefault="00DB10D1" w:rsidP="00DB10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10D1" w:rsidRDefault="00FF57C2" w:rsidP="00FF57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B10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Сәйкесін  тап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Жұптық жұмыс</w:t>
            </w:r>
            <w:r w:rsidRPr="00FF57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50C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FF57C2" w:rsidRPr="00FF57C2" w:rsidRDefault="00FF57C2" w:rsidP="00FF57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Cos</w:t>
            </w:r>
            <w:r w:rsidRPr="00FF57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FF57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=0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FF57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- </w:t>
            </w:r>
            <w:r w:rsidRPr="00FF57C2">
              <w:rPr>
                <w:rFonts w:ascii="Times New Roman" w:hAnsi="Times New Roman" w:cs="Times New Roman"/>
                <w:b/>
                <w:position w:val="-24"/>
                <w:sz w:val="24"/>
                <w:szCs w:val="24"/>
                <w:lang w:val="en-US"/>
              </w:rPr>
              <w:object w:dxaOrig="260" w:dyaOrig="620">
                <v:shape id="_x0000_i1069" type="#_x0000_t75" style="width:12.75pt;height:30.75pt" o:ole="">
                  <v:imagedata r:id="rId16" o:title=""/>
                </v:shape>
                <o:OLEObject Type="Embed" ProgID="Equation.3" ShapeID="_x0000_i1069" DrawAspect="Content" ObjectID="_1134426290" r:id="rId17"/>
              </w:objec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</w:t>
            </w:r>
            <w:r w:rsidRPr="00FF57C2">
              <w:rPr>
                <w:rFonts w:ascii="Times New Roman" w:hAnsi="Times New Roman" w:cs="Times New Roman"/>
                <w:b/>
                <w:position w:val="-4"/>
                <w:sz w:val="24"/>
                <w:szCs w:val="24"/>
                <w:lang w:val="en-US"/>
              </w:rPr>
              <w:object w:dxaOrig="420" w:dyaOrig="260">
                <v:shape id="_x0000_i1060" type="#_x0000_t75" style="width:21pt;height:12.75pt" o:ole="">
                  <v:imagedata r:id="rId18" o:title=""/>
                </v:shape>
                <o:OLEObject Type="Embed" ProgID="Equation.3" ShapeID="_x0000_i1060" DrawAspect="Content" ObjectID="_1134426291" r:id="rId19"/>
              </w:object>
            </w:r>
          </w:p>
          <w:p w:rsidR="00FF57C2" w:rsidRDefault="00FF57C2" w:rsidP="00FF57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Sin3x=-1                        x= </w:t>
            </w:r>
            <w:r w:rsidRPr="00FF57C2">
              <w:rPr>
                <w:rFonts w:ascii="Times New Roman" w:hAnsi="Times New Roman" w:cs="Times New Roman"/>
                <w:b/>
                <w:position w:val="-24"/>
                <w:sz w:val="24"/>
                <w:szCs w:val="24"/>
                <w:lang w:val="en-US"/>
              </w:rPr>
              <w:object w:dxaOrig="260" w:dyaOrig="620">
                <v:shape id="_x0000_i1074" type="#_x0000_t75" style="width:12.75pt;height:30.75pt" o:ole="">
                  <v:imagedata r:id="rId16" o:title=""/>
                </v:shape>
                <o:OLEObject Type="Embed" ProgID="Equation.3" ShapeID="_x0000_i1074" DrawAspect="Content" ObjectID="_1134426292" r:id="rId20"/>
              </w:objec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  <w:r w:rsidR="00763CEA" w:rsidRPr="00FF57C2">
              <w:rPr>
                <w:rFonts w:ascii="Times New Roman" w:hAnsi="Times New Roman" w:cs="Times New Roman"/>
                <w:b/>
                <w:position w:val="-6"/>
                <w:sz w:val="24"/>
                <w:szCs w:val="24"/>
                <w:lang w:val="en-US"/>
              </w:rPr>
              <w:object w:dxaOrig="320" w:dyaOrig="220">
                <v:shape id="_x0000_i1080" type="#_x0000_t75" style="width:15.75pt;height:11.25pt" o:ole="">
                  <v:imagedata r:id="rId21" o:title=""/>
                </v:shape>
                <o:OLEObject Type="Embed" ProgID="Equation.3" ShapeID="_x0000_i1080" DrawAspect="Content" ObjectID="_1134426293" r:id="rId22"/>
              </w:objec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FF57C2">
              <w:rPr>
                <w:rFonts w:ascii="Times New Roman" w:hAnsi="Times New Roman" w:cs="Times New Roman"/>
                <w:b/>
                <w:position w:val="-4"/>
                <w:sz w:val="24"/>
                <w:szCs w:val="24"/>
                <w:lang w:val="en-US"/>
              </w:rPr>
              <w:object w:dxaOrig="420" w:dyaOrig="260">
                <v:shape id="_x0000_i1079" type="#_x0000_t75" style="width:21pt;height:12.75pt" o:ole="">
                  <v:imagedata r:id="rId18" o:title=""/>
                </v:shape>
                <o:OLEObject Type="Embed" ProgID="Equation.3" ShapeID="_x0000_i1079" DrawAspect="Content" ObjectID="_1134426294" r:id="rId23"/>
              </w:objec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FF57C2" w:rsidRPr="00FF57C2" w:rsidRDefault="00FF57C2" w:rsidP="00FF57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tg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(x+</w:t>
            </w:r>
            <w:r w:rsidRPr="00FF57C2">
              <w:rPr>
                <w:rFonts w:ascii="Times New Roman" w:hAnsi="Times New Roman" w:cs="Times New Roman"/>
                <w:b/>
                <w:position w:val="-24"/>
                <w:sz w:val="24"/>
                <w:szCs w:val="24"/>
                <w:lang w:val="en-US"/>
              </w:rPr>
              <w:object w:dxaOrig="260" w:dyaOrig="620">
                <v:shape id="_x0000_i1058" type="#_x0000_t75" style="width:12.75pt;height:30.75pt" o:ole="">
                  <v:imagedata r:id="rId24" o:title=""/>
                </v:shape>
                <o:OLEObject Type="Embed" ProgID="Equation.3" ShapeID="_x0000_i1058" DrawAspect="Content" ObjectID="_1134426295" r:id="rId25"/>
              </w:objec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)= 0                 x=</w:t>
            </w:r>
            <w:r w:rsidRPr="00FF57C2">
              <w:rPr>
                <w:rFonts w:ascii="Times New Roman" w:hAnsi="Times New Roman" w:cs="Times New Roman"/>
                <w:b/>
                <w:position w:val="-24"/>
                <w:sz w:val="24"/>
                <w:szCs w:val="24"/>
                <w:lang w:val="en-US"/>
              </w:rPr>
              <w:object w:dxaOrig="780" w:dyaOrig="620">
                <v:shape id="_x0000_i1076" type="#_x0000_t75" style="width:39pt;height:30.75pt" o:ole="">
                  <v:imagedata r:id="rId26" o:title=""/>
                </v:shape>
                <o:OLEObject Type="Embed" ProgID="Equation.3" ShapeID="_x0000_i1076" DrawAspect="Content" ObjectID="_1134426296" r:id="rId27"/>
              </w:objec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FF57C2">
              <w:rPr>
                <w:rFonts w:ascii="Times New Roman" w:hAnsi="Times New Roman" w:cs="Times New Roman"/>
                <w:b/>
                <w:position w:val="-4"/>
                <w:sz w:val="24"/>
                <w:szCs w:val="24"/>
                <w:lang w:val="en-US"/>
              </w:rPr>
              <w:object w:dxaOrig="420" w:dyaOrig="260">
                <v:shape id="_x0000_i1073" type="#_x0000_t75" style="width:21pt;height:12.75pt" o:ole="">
                  <v:imagedata r:id="rId18" o:title=""/>
                </v:shape>
                <o:OLEObject Type="Embed" ProgID="Equation.3" ShapeID="_x0000_i1073" DrawAspect="Content" ObjectID="_1134426297" r:id="rId28"/>
              </w:object>
            </w:r>
          </w:p>
          <w:p w:rsidR="00763CEA" w:rsidRDefault="00FF57C2" w:rsidP="00763C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tgx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=</w:t>
            </w:r>
            <w:r w:rsidRPr="00FF57C2">
              <w:rPr>
                <w:rFonts w:ascii="Times New Roman" w:hAnsi="Times New Roman" w:cs="Times New Roman"/>
                <w:b/>
                <w:position w:val="-8"/>
                <w:sz w:val="24"/>
                <w:szCs w:val="24"/>
                <w:lang w:val="en-US"/>
              </w:rPr>
              <w:object w:dxaOrig="360" w:dyaOrig="360">
                <v:shape id="_x0000_i1063" type="#_x0000_t75" style="width:18pt;height:18pt" o:ole="">
                  <v:imagedata r:id="rId29" o:title=""/>
                </v:shape>
                <o:OLEObject Type="Embed" ProgID="Equation.3" ShapeID="_x0000_i1063" DrawAspect="Content" ObjectID="_1134426298" r:id="rId30"/>
              </w:objec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x=</w:t>
            </w:r>
            <w:r w:rsidR="00763C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63CEA" w:rsidRPr="00FF57C2">
              <w:rPr>
                <w:rFonts w:ascii="Times New Roman" w:hAnsi="Times New Roman" w:cs="Times New Roman"/>
                <w:b/>
                <w:position w:val="-6"/>
                <w:sz w:val="24"/>
                <w:szCs w:val="24"/>
                <w:lang w:val="en-US"/>
              </w:rPr>
              <w:object w:dxaOrig="320" w:dyaOrig="220">
                <v:shape id="_x0000_i1081" type="#_x0000_t75" style="width:15.75pt;height:11.25pt" o:ole="">
                  <v:imagedata r:id="rId21" o:title=""/>
                </v:shape>
                <o:OLEObject Type="Embed" ProgID="Equation.3" ShapeID="_x0000_i1081" DrawAspect="Content" ObjectID="_1134426299" r:id="rId31"/>
              </w:object>
            </w:r>
            <w:r w:rsidR="00763C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 </w:t>
            </w:r>
            <w:r w:rsidR="00763CEA" w:rsidRPr="00763CEA">
              <w:rPr>
                <w:rFonts w:ascii="Times New Roman" w:hAnsi="Times New Roman" w:cs="Times New Roman"/>
                <w:b/>
                <w:position w:val="-24"/>
                <w:sz w:val="24"/>
                <w:szCs w:val="24"/>
                <w:lang w:val="en-US"/>
              </w:rPr>
              <w:object w:dxaOrig="260" w:dyaOrig="620">
                <v:shape id="_x0000_i1090" type="#_x0000_t75" style="width:12.75pt;height:30.75pt" o:ole="">
                  <v:imagedata r:id="rId32" o:title=""/>
                </v:shape>
                <o:OLEObject Type="Embed" ProgID="Equation.3" ShapeID="_x0000_i1090" DrawAspect="Content" ObjectID="_1134426300" r:id="rId33"/>
              </w:object>
            </w:r>
            <w:r w:rsidR="00763C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 </w:t>
            </w:r>
            <w:r w:rsidR="00763C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="00763CEA" w:rsidRPr="00FF57C2">
              <w:rPr>
                <w:rFonts w:ascii="Times New Roman" w:hAnsi="Times New Roman" w:cs="Times New Roman"/>
                <w:b/>
                <w:position w:val="-4"/>
                <w:sz w:val="24"/>
                <w:szCs w:val="24"/>
                <w:lang w:val="en-US"/>
              </w:rPr>
              <w:object w:dxaOrig="420" w:dyaOrig="260">
                <v:shape id="_x0000_i1086" type="#_x0000_t75" style="width:21pt;height:12.75pt" o:ole="">
                  <v:imagedata r:id="rId18" o:title=""/>
                </v:shape>
                <o:OLEObject Type="Embed" ProgID="Equation.3" ShapeID="_x0000_i1086" DrawAspect="Content" ObjectID="_1134426301" r:id="rId34"/>
              </w:object>
            </w:r>
            <w:r w:rsidR="00763C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763CEA" w:rsidRDefault="00763CEA" w:rsidP="008B313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8B3131" w:rsidRPr="008B3131" w:rsidRDefault="00DB10D1" w:rsidP="008B313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2910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2910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910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Сергіту сәті</w:t>
            </w:r>
            <w:r w:rsidRPr="008B313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 w:rsidR="008B3131" w:rsidRPr="008B31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Оқушыларға патриоттық ән қойылу барысында, жуырда келе жатқан мейрамдардан шығармашыл</w:t>
            </w:r>
            <w:r w:rsidR="008B31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-</w:t>
            </w:r>
            <w:r w:rsidR="008B3131" w:rsidRPr="008B31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дық қиял, қауымдастық, ой, ұсыныс, сипаттама беру</w:t>
            </w:r>
            <w:r w:rsidR="008B31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.</w:t>
            </w:r>
          </w:p>
          <w:p w:rsidR="008B3131" w:rsidRPr="008B3131" w:rsidRDefault="008B3131" w:rsidP="008B313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 w:eastAsia="ru-RU"/>
              </w:rPr>
            </w:pPr>
            <w:r w:rsidRPr="008B31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Оқушылардың не нәрсеге болсада, ұжымдасып шығармашылық идеяларды таныту мақсатында жұмыс жасау</w:t>
            </w:r>
          </w:p>
          <w:p w:rsidR="008B3131" w:rsidRPr="008B3131" w:rsidRDefault="008B3131" w:rsidP="008B313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 w:eastAsia="ru-RU"/>
              </w:rPr>
            </w:pPr>
            <w:r w:rsidRPr="008B31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Шығармашылық өнерлерін көрсету;</w:t>
            </w:r>
          </w:p>
          <w:p w:rsidR="008B3131" w:rsidRPr="008B3131" w:rsidRDefault="008B3131" w:rsidP="008B313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k-KZ" w:eastAsia="ru-RU"/>
              </w:rPr>
            </w:pPr>
            <w:r w:rsidRPr="008B31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Оқушыларды сергіту сәтінде дем алу, көңілдерін көтеру;</w:t>
            </w:r>
          </w:p>
          <w:p w:rsidR="00DB10D1" w:rsidRPr="002910EF" w:rsidRDefault="00DB10D1" w:rsidP="00DB10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Бір әннің музыкасы айтылады,оқушылар  қандай ән ек</w:t>
            </w:r>
            <w:r w:rsidR="008B313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нін табады.(Патриоттық әндерден) (1,5 мин)</w:t>
            </w:r>
          </w:p>
          <w:p w:rsidR="00DB10D1" w:rsidRDefault="00DB10D1" w:rsidP="00DB10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4.  «Кім жылдам» </w:t>
            </w:r>
            <w:r w:rsidRPr="00B20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20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арқылы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910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Деңгейлік тапсырма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(Оқулық пен  жұмыс)                    (9,5 мин)</w:t>
            </w:r>
          </w:p>
          <w:p w:rsidR="00DB10D1" w:rsidRPr="002910EF" w:rsidRDefault="00DB10D1" w:rsidP="00DB10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10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А-деңгей</w:t>
            </w:r>
          </w:p>
          <w:p w:rsidR="00DB10D1" w:rsidRDefault="00DB10D1" w:rsidP="00DB1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теңдеулердің ішінен </w:t>
            </w:r>
            <w:r w:rsidR="006862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</w:t>
            </w:r>
            <w:r w:rsidRPr="00291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теңдеулерді табыңдар:</w:t>
            </w:r>
          </w:p>
          <w:p w:rsidR="006862C3" w:rsidRPr="00DB16E9" w:rsidRDefault="006862C3" w:rsidP="00DB10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6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а). 2cos</w:t>
            </w:r>
            <w:r w:rsidRPr="00DB16E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  <w:t>2</w:t>
            </w:r>
            <w:r w:rsidRPr="00DB16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x-1=0   ә). Sin3x=</w:t>
            </w:r>
            <w:r w:rsidRPr="00DB16E9">
              <w:rPr>
                <w:rFonts w:ascii="Times New Roman" w:hAnsi="Times New Roman" w:cs="Times New Roman"/>
                <w:b/>
                <w:position w:val="-24"/>
                <w:sz w:val="24"/>
                <w:szCs w:val="24"/>
                <w:lang w:val="kk-KZ"/>
              </w:rPr>
              <w:object w:dxaOrig="420" w:dyaOrig="680">
                <v:shape id="_x0000_i1025" type="#_x0000_t75" style="width:21pt;height:33.75pt" o:ole="">
                  <v:imagedata r:id="rId35" o:title=""/>
                </v:shape>
                <o:OLEObject Type="Embed" ProgID="Equation.3" ShapeID="_x0000_i1025" DrawAspect="Content" ObjectID="_1134426302" r:id="rId36"/>
              </w:object>
            </w:r>
            <w:r w:rsidRPr="00DB16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б).  tg</w:t>
            </w:r>
            <w:r w:rsidRPr="00DB16E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  <w:t xml:space="preserve">2 </w:t>
            </w:r>
            <w:r w:rsidRPr="00DB16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3x= 1    в). </w:t>
            </w:r>
            <w:proofErr w:type="spellStart"/>
            <w:r w:rsidRPr="00DB16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ctg</w:t>
            </w:r>
            <w:proofErr w:type="spellEnd"/>
            <w:r w:rsidRPr="00DB16E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DB16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DB16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B16E9">
              <w:rPr>
                <w:rFonts w:ascii="Times New Roman" w:hAnsi="Times New Roman" w:cs="Times New Roman"/>
                <w:b/>
                <w:position w:val="-12"/>
                <w:sz w:val="24"/>
                <w:szCs w:val="24"/>
                <w:lang w:val="en-US"/>
              </w:rPr>
              <w:object w:dxaOrig="480" w:dyaOrig="400">
                <v:shape id="_x0000_i1026" type="#_x0000_t75" style="width:24pt;height:20.25pt" o:ole="">
                  <v:imagedata r:id="rId37" o:title=""/>
                </v:shape>
                <o:OLEObject Type="Embed" ProgID="Equation.3" ShapeID="_x0000_i1026" DrawAspect="Content" ObjectID="_1134426303" r:id="rId38"/>
              </w:object>
            </w:r>
            <w:r w:rsidRPr="00DB16E9">
              <w:rPr>
                <w:rFonts w:ascii="Times New Roman" w:hAnsi="Times New Roman" w:cs="Times New Roman"/>
                <w:b/>
                <w:sz w:val="24"/>
                <w:szCs w:val="24"/>
              </w:rPr>
              <w:t>=0</w:t>
            </w:r>
          </w:p>
          <w:p w:rsidR="00DB16E9" w:rsidRPr="00DB16E9" w:rsidRDefault="006862C3" w:rsidP="00DB10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6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г).</w:t>
            </w:r>
            <w:proofErr w:type="spellStart"/>
            <w:r w:rsidRPr="00DB16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cos</w:t>
            </w:r>
            <w:proofErr w:type="spellEnd"/>
            <w:r w:rsidRPr="00DB16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B16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DB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+1=0     </w:t>
            </w:r>
            <w:r w:rsidRPr="00DB16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д).</w:t>
            </w:r>
            <w:r w:rsidRPr="00DB1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B16E9" w:rsidRPr="00DB16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DB16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</w:t>
            </w:r>
            <w:r w:rsidR="00DB16E9" w:rsidRPr="00DB16E9"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 w:rsidR="00DB16E9" w:rsidRPr="00DB16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="00DB16E9" w:rsidRPr="00DB16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B16E9" w:rsidRPr="00DB16E9">
              <w:rPr>
                <w:rFonts w:ascii="Times New Roman" w:hAnsi="Times New Roman" w:cs="Times New Roman"/>
                <w:b/>
                <w:position w:val="-24"/>
                <w:sz w:val="24"/>
                <w:szCs w:val="24"/>
                <w:lang w:val="en-US"/>
              </w:rPr>
              <w:object w:dxaOrig="260" w:dyaOrig="620">
                <v:shape id="_x0000_i1027" type="#_x0000_t75" style="width:12.75pt;height:30.75pt" o:ole="">
                  <v:imagedata r:id="rId39" o:title=""/>
                </v:shape>
                <o:OLEObject Type="Embed" ProgID="Equation.3" ShapeID="_x0000_i1027" DrawAspect="Content" ObjectID="_1134426304" r:id="rId40"/>
              </w:object>
            </w:r>
            <w:r w:rsidR="00DB16E9" w:rsidRPr="00DB16E9">
              <w:rPr>
                <w:rFonts w:ascii="Times New Roman" w:hAnsi="Times New Roman" w:cs="Times New Roman"/>
                <w:b/>
                <w:sz w:val="24"/>
                <w:szCs w:val="24"/>
              </w:rPr>
              <w:t>)= -1</w:t>
            </w:r>
          </w:p>
          <w:p w:rsidR="00DB16E9" w:rsidRDefault="00DB10D1" w:rsidP="00DB10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10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В-деңгей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№ </w:t>
            </w:r>
            <w:r w:rsidR="00DB16E9" w:rsidRPr="00DB16E9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  <w:r w:rsidR="00DB16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(а); 107(б); </w:t>
            </w:r>
          </w:p>
          <w:p w:rsidR="00DB10D1" w:rsidRPr="002910EF" w:rsidRDefault="00DB10D1" w:rsidP="00DB10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910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С-деңгей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№ </w:t>
            </w:r>
            <w:r w:rsidR="00DB16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(</w:t>
            </w:r>
            <w:r w:rsidR="00DB16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DB16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DB16E9" w:rsidRPr="00DB16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дидиктикалық материалдан</w:t>
            </w:r>
          </w:p>
          <w:p w:rsidR="00DB10D1" w:rsidRPr="00EB73BD" w:rsidRDefault="00DB10D1" w:rsidP="00DB10D1">
            <w:pPr>
              <w:pStyle w:val="aa"/>
              <w:shd w:val="clear" w:color="auto" w:fill="FFFFFF"/>
              <w:spacing w:before="0" w:after="0"/>
              <w:ind w:left="720"/>
              <w:rPr>
                <w:color w:val="333333"/>
                <w:lang w:val="kk-KZ"/>
              </w:rPr>
            </w:pPr>
          </w:p>
          <w:p w:rsidR="00DB10D1" w:rsidRDefault="00DB10D1" w:rsidP="00DB10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7F2E4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DB16E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Тест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тапсырмалар </w:t>
            </w:r>
          </w:p>
          <w:p w:rsidR="008B3131" w:rsidRDefault="008B3131" w:rsidP="008B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3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  <w:r w:rsidR="0017761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arcsin</w:t>
            </w:r>
            <w:proofErr w:type="spellEnd"/>
            <w:r w:rsidRPr="008B3131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28" type="#_x0000_t75" style="width:12pt;height:30.75pt" o:ole="">
                  <v:imagedata r:id="rId41" o:title=""/>
                </v:shape>
                <o:OLEObject Type="Embed" ProgID="Equation.3" ShapeID="_x0000_i1028" DrawAspect="Content" ObjectID="_1134426305" r:id="rId42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arccos</w:t>
            </w:r>
            <w:proofErr w:type="spellEnd"/>
            <w:r w:rsidRPr="0017761E">
              <w:rPr>
                <w:rFonts w:ascii="Times New Roman" w:hAnsi="Times New Roman" w:cs="Times New Roman"/>
                <w:b/>
                <w:position w:val="-24"/>
                <w:sz w:val="24"/>
                <w:szCs w:val="24"/>
                <w:lang w:val="en-US"/>
              </w:rPr>
              <w:object w:dxaOrig="400" w:dyaOrig="680">
                <v:shape id="_x0000_i1029" type="#_x0000_t75" style="width:20.25pt;height:33.75pt" o:ole="">
                  <v:imagedata r:id="rId43" o:title=""/>
                </v:shape>
                <o:OLEObject Type="Embed" ProgID="Equation.3" ShapeID="_x0000_i1029" DrawAspect="Content" ObjectID="_1134426306" r:id="rId44"/>
              </w:object>
            </w:r>
            <w:r w:rsidRPr="001776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A. </w:t>
            </w:r>
            <w:r w:rsidRPr="0017761E">
              <w:rPr>
                <w:rFonts w:ascii="Times New Roman" w:hAnsi="Times New Roman" w:cs="Times New Roman"/>
                <w:b/>
                <w:position w:val="-24"/>
                <w:sz w:val="24"/>
                <w:szCs w:val="24"/>
                <w:lang w:val="en-US"/>
              </w:rPr>
              <w:object w:dxaOrig="260" w:dyaOrig="620">
                <v:shape id="_x0000_i1030" type="#_x0000_t75" style="width:12.75pt;height:30.75pt" o:ole="">
                  <v:imagedata r:id="rId45" o:title=""/>
                </v:shape>
                <o:OLEObject Type="Embed" ProgID="Equation.3" ShapeID="_x0000_i1030" DrawAspect="Content" ObjectID="_1134426307" r:id="rId46"/>
              </w:object>
            </w:r>
            <w:r w:rsidRPr="001776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;   В. </w:t>
            </w:r>
            <w:r w:rsidRPr="0017761E">
              <w:rPr>
                <w:rFonts w:ascii="Times New Roman" w:hAnsi="Times New Roman" w:cs="Times New Roman"/>
                <w:b/>
                <w:position w:val="-24"/>
                <w:sz w:val="24"/>
                <w:szCs w:val="24"/>
                <w:lang w:val="en-US"/>
              </w:rPr>
              <w:object w:dxaOrig="260" w:dyaOrig="620">
                <v:shape id="_x0000_i1031" type="#_x0000_t75" style="width:12.75pt;height:30.75pt" o:ole="">
                  <v:imagedata r:id="rId47" o:title=""/>
                </v:shape>
                <o:OLEObject Type="Embed" ProgID="Equation.3" ShapeID="_x0000_i1031" DrawAspect="Content" ObjectID="_1134426308" r:id="rId48"/>
              </w:object>
            </w:r>
            <w:r w:rsidRPr="001776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;   С. </w:t>
            </w:r>
            <w:r w:rsidRPr="0017761E">
              <w:rPr>
                <w:rFonts w:ascii="Times New Roman" w:hAnsi="Times New Roman" w:cs="Times New Roman"/>
                <w:b/>
                <w:position w:val="-24"/>
                <w:sz w:val="24"/>
                <w:szCs w:val="24"/>
                <w:lang w:val="en-US"/>
              </w:rPr>
              <w:object w:dxaOrig="260" w:dyaOrig="620">
                <v:shape id="_x0000_i1032" type="#_x0000_t75" style="width:12.75pt;height:30.75pt" o:ole="">
                  <v:imagedata r:id="rId49" o:title=""/>
                </v:shape>
                <o:OLEObject Type="Embed" ProgID="Equation.3" ShapeID="_x0000_i1032" DrawAspect="Content" ObjectID="_1134426309" r:id="rId50"/>
              </w:object>
            </w:r>
            <w:r w:rsidRPr="001776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;    Д).  0</w:t>
            </w:r>
          </w:p>
          <w:p w:rsidR="00FC2721" w:rsidRDefault="00FC2721" w:rsidP="008B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FC2721" w:rsidRDefault="00FC2721" w:rsidP="008B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FC2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тригонометриялық функциялардың мәндерін есептей алады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FC2721" w:rsidRDefault="00FC2721" w:rsidP="008B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Өрнекті ықшамдайды.</w:t>
            </w:r>
          </w:p>
          <w:p w:rsidR="008B3131" w:rsidRDefault="008B3131" w:rsidP="008B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A41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Айнымалысы тригонометриялық функция  таңбасының  ішінде болатын теңдеу   .........</w:t>
            </w:r>
          </w:p>
          <w:p w:rsidR="0017761E" w:rsidRDefault="00A4153E" w:rsidP="008B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76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А. Квадрат теңдеу.   В. Тригонометриялық теңсіздік; </w:t>
            </w:r>
          </w:p>
          <w:p w:rsidR="00A4153E" w:rsidRDefault="00A4153E" w:rsidP="008B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76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С. Алгебралық теңдеу;  Д.   Тригонометриялық теңдеу</w:t>
            </w:r>
          </w:p>
          <w:p w:rsidR="00FC2721" w:rsidRDefault="00FC2721" w:rsidP="00FC27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FC2721" w:rsidRPr="00FC2721" w:rsidRDefault="00FC2721" w:rsidP="008B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C2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Анықтаманы біледі.</w:t>
            </w:r>
          </w:p>
          <w:p w:rsidR="00A4153E" w:rsidRDefault="00A4153E" w:rsidP="008B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A41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ctg(-</w:t>
            </w:r>
            <w:r w:rsidRPr="00A4153E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33" type="#_x0000_t75" style="width:12pt;height:30.75pt" o:ole="">
                  <v:imagedata r:id="rId51" o:title=""/>
                </v:shape>
                <o:OLEObject Type="Embed" ProgID="Equation.3" ShapeID="_x0000_i1033" DrawAspect="Content" ObjectID="_1134426310" r:id="rId52"/>
              </w:object>
            </w:r>
            <w:r w:rsidRPr="00A41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=1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теңдеуінің шешімі</w:t>
            </w:r>
          </w:p>
          <w:p w:rsidR="00A4153E" w:rsidRPr="0017761E" w:rsidRDefault="00A4153E" w:rsidP="008B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76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А. 2</w:t>
            </w:r>
            <w:r w:rsidR="0017761E" w:rsidRPr="0017761E">
              <w:rPr>
                <w:rFonts w:ascii="Times New Roman" w:hAnsi="Times New Roman" w:cs="Times New Roman"/>
                <w:b/>
                <w:position w:val="-6"/>
                <w:sz w:val="24"/>
                <w:szCs w:val="24"/>
                <w:lang w:val="kk-KZ"/>
              </w:rPr>
              <w:object w:dxaOrig="220" w:dyaOrig="220">
                <v:shape id="_x0000_i1034" type="#_x0000_t75" style="width:11.25pt;height:11.25pt" o:ole="">
                  <v:imagedata r:id="rId53" o:title=""/>
                </v:shape>
                <o:OLEObject Type="Embed" ProgID="Equation.3" ShapeID="_x0000_i1034" DrawAspect="Content" ObjectID="_1134426311" r:id="rId54"/>
              </w:object>
            </w:r>
            <w:r w:rsidR="0017761E" w:rsidRPr="002A54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n</w:t>
            </w:r>
            <w:r w:rsidR="0017761E" w:rsidRPr="001776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 </w:t>
            </w:r>
            <w:r w:rsidR="0017761E" w:rsidRPr="002A54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n</w:t>
            </w:r>
            <w:r w:rsidR="0017761E" w:rsidRPr="0017761E">
              <w:rPr>
                <w:rFonts w:ascii="Times New Roman" w:hAnsi="Times New Roman" w:cs="Times New Roman"/>
                <w:b/>
                <w:position w:val="-4"/>
                <w:sz w:val="24"/>
                <w:szCs w:val="24"/>
                <w:lang w:val="en-US"/>
              </w:rPr>
              <w:object w:dxaOrig="420" w:dyaOrig="260">
                <v:shape id="_x0000_i1035" type="#_x0000_t75" style="width:21pt;height:12.75pt" o:ole="">
                  <v:imagedata r:id="rId55" o:title=""/>
                </v:shape>
                <o:OLEObject Type="Embed" ProgID="Equation.3" ShapeID="_x0000_i1035" DrawAspect="Content" ObjectID="_1134426312" r:id="rId56"/>
              </w:object>
            </w:r>
            <w:r w:rsidR="0017761E" w:rsidRPr="001776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;   В. - </w:t>
            </w:r>
            <w:r w:rsidR="0017761E" w:rsidRPr="0017761E">
              <w:rPr>
                <w:rFonts w:ascii="Times New Roman" w:hAnsi="Times New Roman" w:cs="Times New Roman"/>
                <w:b/>
                <w:position w:val="-24"/>
                <w:sz w:val="24"/>
                <w:szCs w:val="24"/>
                <w:lang w:val="kk-KZ"/>
              </w:rPr>
              <w:object w:dxaOrig="1520" w:dyaOrig="620">
                <v:shape id="_x0000_i1036" type="#_x0000_t75" style="width:75.75pt;height:30.75pt" o:ole="">
                  <v:imagedata r:id="rId57" o:title=""/>
                </v:shape>
                <o:OLEObject Type="Embed" ProgID="Equation.3" ShapeID="_x0000_i1036" DrawAspect="Content" ObjectID="_1134426313" r:id="rId58"/>
              </w:object>
            </w:r>
            <w:r w:rsidR="0017761E" w:rsidRPr="001776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С.  </w:t>
            </w:r>
            <w:r w:rsidR="0017761E" w:rsidRPr="0017761E">
              <w:rPr>
                <w:rFonts w:ascii="Times New Roman" w:hAnsi="Times New Roman" w:cs="Times New Roman"/>
                <w:b/>
                <w:position w:val="-24"/>
                <w:sz w:val="24"/>
                <w:szCs w:val="24"/>
                <w:lang w:val="kk-KZ"/>
              </w:rPr>
              <w:object w:dxaOrig="1520" w:dyaOrig="620">
                <v:shape id="_x0000_i1037" type="#_x0000_t75" style="width:75.75pt;height:30.75pt" o:ole="">
                  <v:imagedata r:id="rId59" o:title=""/>
                </v:shape>
                <o:OLEObject Type="Embed" ProgID="Equation.3" ShapeID="_x0000_i1037" DrawAspect="Content" ObjectID="_1134426314" r:id="rId60"/>
              </w:object>
            </w:r>
            <w:r w:rsidR="0017761E" w:rsidRPr="001776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17761E" w:rsidRDefault="0017761E" w:rsidP="008B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6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  - </w:t>
            </w:r>
            <w:r w:rsidRPr="0017761E">
              <w:rPr>
                <w:rFonts w:ascii="Times New Roman" w:hAnsi="Times New Roman" w:cs="Times New Roman"/>
                <w:b/>
                <w:position w:val="-24"/>
                <w:sz w:val="24"/>
                <w:szCs w:val="24"/>
                <w:lang w:val="kk-KZ"/>
              </w:rPr>
              <w:object w:dxaOrig="1380" w:dyaOrig="620">
                <v:shape id="_x0000_i1038" type="#_x0000_t75" style="width:69pt;height:30.75pt" o:ole="">
                  <v:imagedata r:id="rId61" o:title=""/>
                </v:shape>
                <o:OLEObject Type="Embed" ProgID="Equation.3" ShapeID="_x0000_i1038" DrawAspect="Content" ObjectID="_1134426315" r:id="rId62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C2721" w:rsidRPr="00FC2721" w:rsidRDefault="00FC2721" w:rsidP="00FC2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FC2721" w:rsidRPr="00FC2721" w:rsidRDefault="00FC2721" w:rsidP="00FC2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Қарапайым теңдеуді шешудің формуласын біледі</w:t>
            </w:r>
          </w:p>
          <w:p w:rsidR="00FC2721" w:rsidRDefault="00FC2721" w:rsidP="008B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Теңдеуді шешеді</w:t>
            </w:r>
          </w:p>
          <w:p w:rsidR="00FC2721" w:rsidRDefault="00FC2721" w:rsidP="008B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Түбірін табады.</w:t>
            </w:r>
          </w:p>
          <w:p w:rsidR="0017761E" w:rsidRDefault="0017761E" w:rsidP="008B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   у</w:t>
            </w:r>
            <w:r w:rsidRPr="0017761E">
              <w:rPr>
                <w:rFonts w:ascii="Times New Roman" w:hAnsi="Times New Roman" w:cs="Times New Roman"/>
                <w:position w:val="-24"/>
                <w:sz w:val="24"/>
                <w:szCs w:val="24"/>
                <w:lang w:val="kk-KZ"/>
              </w:rPr>
              <w:object w:dxaOrig="740" w:dyaOrig="620">
                <v:shape id="_x0000_i1039" type="#_x0000_t75" style="width:36.75pt;height:30.75pt" o:ole="">
                  <v:imagedata r:id="rId63" o:title=""/>
                </v:shape>
                <o:OLEObject Type="Embed" ProgID="Equation.3" ShapeID="_x0000_i1039" DrawAspect="Content" ObjectID="_1134426316" r:id="rId64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функциясының анықталу облысын табыңдар.</w:t>
            </w:r>
          </w:p>
          <w:p w:rsidR="0017761E" w:rsidRDefault="0017761E" w:rsidP="008B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0A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А. х</w:t>
            </w:r>
            <w:r w:rsidRPr="00AC0A25">
              <w:rPr>
                <w:rFonts w:ascii="Times New Roman" w:hAnsi="Times New Roman" w:cs="Times New Roman"/>
                <w:b/>
                <w:position w:val="-24"/>
                <w:sz w:val="24"/>
                <w:szCs w:val="24"/>
                <w:lang w:val="kk-KZ"/>
              </w:rPr>
              <w:object w:dxaOrig="1579" w:dyaOrig="620">
                <v:shape id="_x0000_i1040" type="#_x0000_t75" style="width:78.75pt;height:30.75pt" o:ole="">
                  <v:imagedata r:id="rId65" o:title=""/>
                </v:shape>
                <o:OLEObject Type="Embed" ProgID="Equation.3" ShapeID="_x0000_i1040" DrawAspect="Content" ObjectID="_1134426317" r:id="rId66"/>
              </w:object>
            </w:r>
            <w:r w:rsidRPr="00AC0A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AC0A25" w:rsidRPr="00AC0A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AC0A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В. х</w:t>
            </w:r>
            <w:r w:rsidR="00AC0A25" w:rsidRPr="00AC0A25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lang w:val="kk-KZ"/>
              </w:rPr>
              <w:object w:dxaOrig="1280" w:dyaOrig="320">
                <v:shape id="_x0000_i1041" type="#_x0000_t75" style="width:63.75pt;height:15.75pt" o:ole="">
                  <v:imagedata r:id="rId67" o:title=""/>
                </v:shape>
                <o:OLEObject Type="Embed" ProgID="Equation.3" ShapeID="_x0000_i1041" DrawAspect="Content" ObjectID="_1134426318" r:id="rId68"/>
              </w:object>
            </w:r>
            <w:r w:rsidRPr="00AC0A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C0A25" w:rsidRPr="00AC0A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AC0A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С.  х</w:t>
            </w:r>
            <w:r w:rsidR="00AC0A25" w:rsidRPr="00AC0A25">
              <w:rPr>
                <w:rFonts w:ascii="Times New Roman" w:hAnsi="Times New Roman" w:cs="Times New Roman"/>
                <w:b/>
                <w:position w:val="-4"/>
                <w:sz w:val="24"/>
                <w:szCs w:val="24"/>
                <w:lang w:val="kk-KZ"/>
              </w:rPr>
              <w:object w:dxaOrig="400" w:dyaOrig="260">
                <v:shape id="_x0000_i1042" type="#_x0000_t75" style="width:20.25pt;height:12.75pt" o:ole="">
                  <v:imagedata r:id="rId69" o:title=""/>
                </v:shape>
                <o:OLEObject Type="Embed" ProgID="Equation.3" ShapeID="_x0000_i1042" DrawAspect="Content" ObjectID="_1134426319" r:id="rId70"/>
              </w:object>
            </w:r>
            <w:r w:rsidR="00AC0A25" w:rsidRPr="00AC0A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AC0A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AC0A25" w:rsidRPr="00AC0A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Д. х</w:t>
            </w:r>
            <w:r w:rsidR="00AC0A25" w:rsidRPr="00AC0A25">
              <w:rPr>
                <w:rFonts w:ascii="Times New Roman" w:hAnsi="Times New Roman" w:cs="Times New Roman"/>
                <w:b/>
                <w:position w:val="-10"/>
                <w:sz w:val="24"/>
                <w:szCs w:val="24"/>
                <w:lang w:val="kk-KZ"/>
              </w:rPr>
              <w:object w:dxaOrig="1120" w:dyaOrig="320">
                <v:shape id="_x0000_i1043" type="#_x0000_t75" style="width:56.25pt;height:15.75pt" o:ole="">
                  <v:imagedata r:id="rId71" o:title=""/>
                </v:shape>
                <o:OLEObject Type="Embed" ProgID="Equation.3" ShapeID="_x0000_i1043" DrawAspect="Content" ObjectID="_1134426320" r:id="rId72"/>
              </w:object>
            </w:r>
            <w:r w:rsidR="00FC27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F63E3B" w:rsidRPr="00F63E3B" w:rsidRDefault="00F63E3B" w:rsidP="00F63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FC2721" w:rsidRDefault="00F63E3B" w:rsidP="008B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3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Функцияның анықталу облысын  табады</w:t>
            </w:r>
          </w:p>
          <w:p w:rsidR="00F63E3B" w:rsidRPr="00F63E3B" w:rsidRDefault="00F63E3B" w:rsidP="008B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0A25" w:rsidRDefault="00AC0A25" w:rsidP="008B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у</w:t>
            </w:r>
            <w:r w:rsidRPr="00AC0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= 3+2 cosx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функциясының мәндер жиынын табыңдар.</w:t>
            </w:r>
          </w:p>
          <w:p w:rsidR="00AC0A25" w:rsidRDefault="00AC0A25" w:rsidP="008B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</w:t>
            </w:r>
            <w:r w:rsidRPr="00AC0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[ -1; 3];    B. [-5; 0];   C. [1;5];  D.  [ 3; 5]</w:t>
            </w:r>
          </w:p>
          <w:p w:rsidR="00F63E3B" w:rsidRDefault="00F63E3B" w:rsidP="00F63E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F63E3B" w:rsidRPr="00F63E3B" w:rsidRDefault="00F63E3B" w:rsidP="00F63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63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Функцияның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мәндер </w:t>
            </w:r>
            <w:r w:rsidRPr="00F63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жиынын</w:t>
            </w:r>
            <w:r w:rsidRPr="00F63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табады</w:t>
            </w:r>
          </w:p>
          <w:p w:rsidR="00DB10D1" w:rsidRPr="00830F41" w:rsidRDefault="00AC0A25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A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«бес саусақ»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B10D1" w:rsidRPr="00830F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/оқушылардың өзін бағалауы /</w:t>
            </w:r>
          </w:p>
          <w:p w:rsidR="00DB10D1" w:rsidRPr="00065323" w:rsidRDefault="00DB10D1" w:rsidP="008B3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 Үйге тапсырма </w:t>
            </w:r>
            <w:r w:rsidR="008B313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№ 106(б;в); </w:t>
            </w:r>
            <w:r w:rsidR="008B31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107(в);</w:t>
            </w:r>
          </w:p>
        </w:tc>
        <w:tc>
          <w:tcPr>
            <w:tcW w:w="1984" w:type="dxa"/>
          </w:tcPr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3D7861FA" wp14:editId="4E537E86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1905</wp:posOffset>
                  </wp:positionV>
                  <wp:extent cx="927735" cy="552450"/>
                  <wp:effectExtent l="0" t="0" r="0" b="0"/>
                  <wp:wrapNone/>
                  <wp:docPr id="11" name="Рисунок 8" descr="Картинки по запросу ойлан жұптас  смайл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артинки по запросу ойлан жұптас  смайл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 l="6730" t="28889" r="3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B10D1" w:rsidRPr="00830F4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7429B830" wp14:editId="7F8BFDA6">
                  <wp:simplePos x="0" y="0"/>
                  <wp:positionH relativeFrom="margin">
                    <wp:posOffset>-3810</wp:posOffset>
                  </wp:positionH>
                  <wp:positionV relativeFrom="paragraph">
                    <wp:posOffset>117475</wp:posOffset>
                  </wp:positionV>
                  <wp:extent cx="1095375" cy="590550"/>
                  <wp:effectExtent l="0" t="0" r="0" b="0"/>
                  <wp:wrapSquare wrapText="bothSides"/>
                  <wp:docPr id="5" name="Рисунок 7" descr="C:\Users\abdimussayeva.cpm\Desktop\0012-003-Rabota-v-gruppak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bdimussayeva.cpm\Desktop\0012-003-Rabota-v-gruppak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B10D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Default="00DB10D1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Pr="00D50400" w:rsidRDefault="00DB10D1" w:rsidP="00DB10D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94563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8EBF05" wp14:editId="5742E414">
                  <wp:extent cx="1038225" cy="666750"/>
                  <wp:effectExtent l="19050" t="0" r="0" b="0"/>
                  <wp:docPr id="1" name="Рисунок 1" descr="C:\Users\Гульмира\Documents\img8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 descr="C:\Users\Гульмира\Documents\img8 (1).jpg"/>
                          <pic:cNvPicPr/>
                        </pic:nvPicPr>
                        <pic:blipFill>
                          <a:blip r:embed="rId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32" cy="666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0D1" w:rsidRDefault="00DB10D1" w:rsidP="00DB10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Default="00AC0A25" w:rsidP="00DB10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34B51F" wp14:editId="4D1548A4">
                  <wp:extent cx="1097280" cy="54229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B10D1" w:rsidRDefault="00DB10D1" w:rsidP="00DB10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Default="00DB10D1" w:rsidP="00DB10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Default="00DB10D1" w:rsidP="00DB10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Default="00DB10D1" w:rsidP="00DB10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Default="00DB10D1" w:rsidP="00DB10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Default="00DB10D1" w:rsidP="00DB10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Default="00DB10D1" w:rsidP="00DB10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Default="00DB10D1" w:rsidP="00DB10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E29" w:rsidRDefault="00BE3E29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E29" w:rsidRDefault="00BE3E29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E29" w:rsidRDefault="00BE3E29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E29" w:rsidRDefault="00BE3E29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E29" w:rsidRDefault="00BE3E29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E29" w:rsidRDefault="00BE3E29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E29" w:rsidRDefault="00BE3E29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E29" w:rsidRDefault="00BE3E29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E29" w:rsidRDefault="00BE3E29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E29" w:rsidRDefault="00BE3E29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E29" w:rsidRDefault="00BE3E29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E29" w:rsidRDefault="00BE3E29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E29" w:rsidRDefault="00BE3E29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E29" w:rsidRDefault="00BE3E29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E29" w:rsidRDefault="00BE3E29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А.Е.Әбілқасымова;</w:t>
            </w:r>
          </w:p>
          <w:p w:rsidR="00BE3E29" w:rsidRDefault="00BE3E29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В.Е. корчевский; З.А.Жұмағұлова</w:t>
            </w:r>
          </w:p>
          <w:p w:rsidR="00BE3E29" w:rsidRDefault="00BE3E29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E29" w:rsidRDefault="00BE3E29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 және анализ бастамалары. Есептер жинағы.</w:t>
            </w:r>
          </w:p>
          <w:p w:rsidR="00BE3E29" w:rsidRDefault="00BE3E29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«Мектеп» 2010</w:t>
            </w:r>
          </w:p>
          <w:p w:rsidR="00DB10D1" w:rsidRPr="00BE3E29" w:rsidRDefault="00BE3E29" w:rsidP="00DB10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E3E2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</w:t>
            </w:r>
            <w:r w:rsidR="00DB10D1" w:rsidRPr="00BE3E2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 Үш шапалақ</w:t>
            </w:r>
          </w:p>
          <w:p w:rsidR="00DB10D1" w:rsidRDefault="00BE3E29" w:rsidP="00DB1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189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A35A90" wp14:editId="01D626E6">
                  <wp:extent cx="819150" cy="761461"/>
                  <wp:effectExtent l="171450" t="171450" r="361950" b="343535"/>
                  <wp:docPr id="8" name="Рисунок 6" descr="C:\Users\Gulnur\Desktop\imageолдд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Gulnur\Desktop\imageолдд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61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B10D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10D1" w:rsidRPr="00BE3E29" w:rsidRDefault="00DB10D1" w:rsidP="00DB10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17B6" w:rsidRPr="00BE3E29" w:rsidRDefault="000A17B6" w:rsidP="00DB10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3CEA" w:rsidRPr="00BE3E29" w:rsidRDefault="00763CEA" w:rsidP="00DB10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B5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522624" wp14:editId="2D8DF4CB">
                  <wp:extent cx="1194115" cy="590550"/>
                  <wp:effectExtent l="0" t="0" r="0" b="0"/>
                  <wp:docPr id="250" name="Рисунок 171" descr="https://ds03.infourok.ru/uploads/ex/0bc0/0001ccf7-0dbf10fb/hello_html_5b64f6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1" descr="https://ds03.infourok.ru/uploads/ex/0bc0/0001ccf7-0dbf10fb/hello_html_5b64f6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094" cy="592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776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4"/>
        <w:gridCol w:w="4398"/>
        <w:gridCol w:w="2264"/>
      </w:tblGrid>
      <w:tr w:rsidR="00065323" w:rsidRPr="00C37BE5" w:rsidTr="006A6F16">
        <w:trPr>
          <w:trHeight w:val="1117"/>
        </w:trPr>
        <w:tc>
          <w:tcPr>
            <w:tcW w:w="1987" w:type="pct"/>
          </w:tcPr>
          <w:p w:rsidR="00AB351B" w:rsidRDefault="00065323" w:rsidP="00065323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ab/>
            </w:r>
            <w:r w:rsidR="00FC0176"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 – Сіз қандай тәсілмен көбірек қолдау көрсетпексіз? Сіз басқаларға қарағанда қабілетті оқушыларға қандай тапсырмалар бересіз? </w:t>
            </w:r>
          </w:p>
          <w:p w:rsidR="003152E7" w:rsidRDefault="003152E7" w:rsidP="00065323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жұмысымда:</w:t>
            </w:r>
          </w:p>
          <w:p w:rsidR="00FC0176" w:rsidRPr="00065323" w:rsidRDefault="00F83CD0" w:rsidP="00FC2721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Саралаудың тапсырма,диалог</w:t>
            </w:r>
            <w:r w:rsidR="005A1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 түсу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қолдау көрсету</w:t>
            </w:r>
            <w:r w:rsidR="006B7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тәсілдерін қолданамын. </w:t>
            </w:r>
            <w:r w:rsidR="00315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қажеттіліктерін ескере отырып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деңгейлік </w:t>
            </w:r>
            <w:r w:rsidR="00315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ұсыныл</w:t>
            </w:r>
            <w:r w:rsidR="00FC2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315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15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 </w:t>
            </w:r>
            <w:r w:rsidR="00315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мақса</w:t>
            </w:r>
            <w:r w:rsidR="00E74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жетуге ықпал жасайды </w:t>
            </w:r>
            <w:r w:rsidR="00E74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</w:t>
            </w:r>
            <w:r w:rsidR="00214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арды пәнге қызықтыру мақсатында </w:t>
            </w:r>
            <w:r w:rsidR="00E74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мақсатына жету үшін бел</w:t>
            </w:r>
            <w:r w:rsidR="00FC2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сенді әдіс-тәсілдерді пайдалана</w:t>
            </w:r>
            <w:r w:rsidR="00E74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FC2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</w:p>
        </w:tc>
        <w:tc>
          <w:tcPr>
            <w:tcW w:w="1989" w:type="pct"/>
          </w:tcPr>
          <w:p w:rsidR="00FC0176" w:rsidRDefault="00FC0176" w:rsidP="00830F4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Сіз оқушы</w:t>
            </w:r>
            <w:r w:rsidR="00C37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лардың материалды игеру деңгейін қалай тексеруді жоспарлап отырсыз?</w:t>
            </w:r>
          </w:p>
          <w:p w:rsidR="006B7CD9" w:rsidRPr="00B2036F" w:rsidRDefault="006B7CD9" w:rsidP="00C37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0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20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 барысында  алған білімде</w:t>
            </w:r>
            <w:r w:rsidR="00C37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20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рін бағалау  мақсатында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«Екі жұлдыз, бір тілек, «.үш шапалақ»,</w:t>
            </w:r>
            <w:r w:rsidRPr="00B20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20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«Жұптар бірін – бірі бағалау» , </w:t>
            </w:r>
            <w:r w:rsidRPr="00B20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FC27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Жұбыңды тексер</w:t>
            </w:r>
            <w:r w:rsidRPr="00B20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әдісі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Pr="001C4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FC27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 қозғау</w:t>
            </w:r>
            <w:r w:rsidRPr="001C4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C2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сратегисында  </w:t>
            </w:r>
            <w:r w:rsidR="00FC2721" w:rsidRPr="00FC27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«Ашық микрафон»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2910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C2721" w:rsidRPr="007347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ru-RU"/>
              </w:rPr>
              <w:t>«Сиқырлы гүл»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="00FC272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20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«Кім жылдам»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20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әдістерін қолданамын және сабақ барысында  мадақтау, қолпаштау сөздерін қолданамын.</w:t>
            </w:r>
          </w:p>
          <w:p w:rsidR="00F83CD0" w:rsidRPr="006B7CD9" w:rsidRDefault="006B7CD9" w:rsidP="00C37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0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оқу мақсатына жету деңгейін  анықтау үшін  дескрипторы бар тапсырмаларды құрастырамын.</w:t>
            </w:r>
          </w:p>
        </w:tc>
        <w:tc>
          <w:tcPr>
            <w:tcW w:w="1024" w:type="pct"/>
          </w:tcPr>
          <w:p w:rsidR="00FC0176" w:rsidRPr="00830F41" w:rsidRDefault="00FC0176" w:rsidP="00C37BE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</w:t>
            </w: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AB351B" w:rsidRPr="005F20D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жаттығ</w:t>
            </w:r>
            <w:r w:rsidR="00C37B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AB351B" w:rsidRPr="005F20D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уы</w:t>
            </w:r>
            <w:r w:rsidR="00AB35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 орындау. Оқушылардың партада </w:t>
            </w:r>
            <w:r w:rsidR="00AB351B" w:rsidRPr="005F20D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дұрыс отыруын қадағалау</w:t>
            </w:r>
          </w:p>
        </w:tc>
      </w:tr>
      <w:tr w:rsidR="00FC0176" w:rsidRPr="00AE7D1F" w:rsidTr="006A6F16">
        <w:trPr>
          <w:cantSplit/>
          <w:trHeight w:val="1089"/>
        </w:trPr>
        <w:tc>
          <w:tcPr>
            <w:tcW w:w="1987" w:type="pct"/>
            <w:vMerge w:val="restart"/>
          </w:tcPr>
          <w:p w:rsidR="00FC0176" w:rsidRPr="00830F41" w:rsidRDefault="00FC0176" w:rsidP="000653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Сабақ бойынша   рефлексия   </w:t>
            </w:r>
          </w:p>
          <w:p w:rsidR="00FC0176" w:rsidRPr="00830F41" w:rsidRDefault="00FC0176" w:rsidP="000653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 мақсаттары немесе оқу мақсаттары шынайы, қолжетімді болды ма?</w:t>
            </w:r>
          </w:p>
          <w:p w:rsidR="00FC0176" w:rsidRPr="00830F41" w:rsidRDefault="00FC0176" w:rsidP="0006532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Барлық оқушылар оқу мақсатына қол жеткізді ме? Егер оқушылар оқу мақсатына жетпеген болса, неліктен деп ойлайсыз? Сабақта саралау дұрыс жүргізілді ме?</w:t>
            </w:r>
          </w:p>
          <w:p w:rsidR="00FC0176" w:rsidRPr="00065323" w:rsidRDefault="00FC0176" w:rsidP="0006532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3013" w:type="pct"/>
            <w:gridSpan w:val="2"/>
          </w:tcPr>
          <w:p w:rsidR="00FC0176" w:rsidRPr="00830F41" w:rsidRDefault="00FC0176" w:rsidP="00830F41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FC0176" w:rsidRPr="00830F41" w:rsidRDefault="00FC0176" w:rsidP="00830F4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C0176" w:rsidRPr="00AE7D1F" w:rsidTr="006A6F16">
        <w:trPr>
          <w:cantSplit/>
          <w:trHeight w:val="125"/>
        </w:trPr>
        <w:tc>
          <w:tcPr>
            <w:tcW w:w="1987" w:type="pct"/>
            <w:vMerge/>
          </w:tcPr>
          <w:p w:rsidR="00FC0176" w:rsidRPr="00830F41" w:rsidRDefault="00FC0176" w:rsidP="00830F4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013" w:type="pct"/>
            <w:gridSpan w:val="2"/>
          </w:tcPr>
          <w:p w:rsidR="00FC0176" w:rsidRPr="00830F41" w:rsidRDefault="00FC0176" w:rsidP="00830F4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C0176" w:rsidRPr="00AE7D1F" w:rsidTr="006A6F16">
        <w:trPr>
          <w:trHeight w:val="2252"/>
        </w:trPr>
        <w:tc>
          <w:tcPr>
            <w:tcW w:w="5000" w:type="pct"/>
            <w:gridSpan w:val="3"/>
          </w:tcPr>
          <w:p w:rsidR="00FC0176" w:rsidRPr="00830F41" w:rsidRDefault="00FC0176" w:rsidP="00830F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бағалау</w:t>
            </w:r>
          </w:p>
          <w:p w:rsidR="00FC0176" w:rsidRPr="00830F41" w:rsidRDefault="00FC0176" w:rsidP="00065323">
            <w:pPr>
              <w:tabs>
                <w:tab w:val="left" w:pos="8385"/>
              </w:tabs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 ең жақсы өткен екі нәрсе (оқыту мен оқуға қатысты)?</w:t>
            </w:r>
            <w:r w:rsidR="000653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1:</w:t>
            </w:r>
            <w:r w:rsidR="000653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0653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  </w:t>
            </w: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2:</w:t>
            </w:r>
          </w:p>
          <w:p w:rsidR="00FC0176" w:rsidRPr="00830F41" w:rsidRDefault="00FC0176" w:rsidP="00830F41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FC0176" w:rsidRPr="00830F41" w:rsidRDefault="00FC0176" w:rsidP="00065323">
            <w:pPr>
              <w:tabs>
                <w:tab w:val="left" w:pos="78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0653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                                           </w:t>
            </w: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2:</w:t>
            </w:r>
          </w:p>
          <w:p w:rsidR="00FC0176" w:rsidRPr="00830F41" w:rsidRDefault="00FC0176" w:rsidP="00830F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30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  <w:r w:rsidRPr="00830F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CB2F13" w:rsidRDefault="00CB2F13" w:rsidP="00CA5DA2">
      <w:pPr>
        <w:rPr>
          <w:lang w:val="kk-KZ"/>
        </w:rPr>
      </w:pPr>
      <w:bookmarkStart w:id="0" w:name="_GoBack"/>
      <w:bookmarkEnd w:id="0"/>
    </w:p>
    <w:sectPr w:rsidR="00CB2F13" w:rsidSect="00F233D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4D36"/>
    <w:multiLevelType w:val="hybridMultilevel"/>
    <w:tmpl w:val="E6D2C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31C5"/>
    <w:multiLevelType w:val="hybridMultilevel"/>
    <w:tmpl w:val="40A08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24"/>
    <w:multiLevelType w:val="hybridMultilevel"/>
    <w:tmpl w:val="5D40F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A7FFA"/>
    <w:multiLevelType w:val="hybridMultilevel"/>
    <w:tmpl w:val="E2B01AB2"/>
    <w:lvl w:ilvl="0" w:tplc="9E0802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4C29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FA78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CEAB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ECF8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10DB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B28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FA14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A88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0D91568"/>
    <w:multiLevelType w:val="hybridMultilevel"/>
    <w:tmpl w:val="79F2C99A"/>
    <w:lvl w:ilvl="0" w:tplc="5ECE9226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63CAE"/>
    <w:multiLevelType w:val="hybridMultilevel"/>
    <w:tmpl w:val="CBB2E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55F57"/>
    <w:multiLevelType w:val="hybridMultilevel"/>
    <w:tmpl w:val="DBEC9DD0"/>
    <w:lvl w:ilvl="0" w:tplc="E2C2F0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4202F"/>
    <w:multiLevelType w:val="hybridMultilevel"/>
    <w:tmpl w:val="3D1CB90A"/>
    <w:lvl w:ilvl="0" w:tplc="4056862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E1576B"/>
    <w:multiLevelType w:val="hybridMultilevel"/>
    <w:tmpl w:val="C8B0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21501"/>
    <w:multiLevelType w:val="hybridMultilevel"/>
    <w:tmpl w:val="898E7604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701F43"/>
    <w:multiLevelType w:val="hybridMultilevel"/>
    <w:tmpl w:val="C8B0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54512"/>
    <w:multiLevelType w:val="hybridMultilevel"/>
    <w:tmpl w:val="ED7EBEB4"/>
    <w:lvl w:ilvl="0" w:tplc="B18E3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AE1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0CB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C26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529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BC7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DE7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883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6EF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91D00F3"/>
    <w:multiLevelType w:val="hybridMultilevel"/>
    <w:tmpl w:val="A0847E72"/>
    <w:lvl w:ilvl="0" w:tplc="3E5EEC5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9440E5"/>
    <w:multiLevelType w:val="hybridMultilevel"/>
    <w:tmpl w:val="2E0AC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10"/>
  </w:num>
  <w:num w:numId="7">
    <w:abstractNumId w:val="8"/>
  </w:num>
  <w:num w:numId="8">
    <w:abstractNumId w:val="1"/>
  </w:num>
  <w:num w:numId="9">
    <w:abstractNumId w:val="7"/>
  </w:num>
  <w:num w:numId="10">
    <w:abstractNumId w:val="13"/>
  </w:num>
  <w:num w:numId="11">
    <w:abstractNumId w:val="5"/>
  </w:num>
  <w:num w:numId="12">
    <w:abstractNumId w:val="2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0176"/>
    <w:rsid w:val="000021DE"/>
    <w:rsid w:val="00004C6F"/>
    <w:rsid w:val="00022C77"/>
    <w:rsid w:val="00024F97"/>
    <w:rsid w:val="00065323"/>
    <w:rsid w:val="00083787"/>
    <w:rsid w:val="000864C6"/>
    <w:rsid w:val="000A17B6"/>
    <w:rsid w:val="000D535B"/>
    <w:rsid w:val="000F52C8"/>
    <w:rsid w:val="0014344C"/>
    <w:rsid w:val="00150C36"/>
    <w:rsid w:val="0016715A"/>
    <w:rsid w:val="00173A58"/>
    <w:rsid w:val="0017761E"/>
    <w:rsid w:val="001B5517"/>
    <w:rsid w:val="002035CE"/>
    <w:rsid w:val="002038EF"/>
    <w:rsid w:val="00214A97"/>
    <w:rsid w:val="00234B84"/>
    <w:rsid w:val="00242AA3"/>
    <w:rsid w:val="0024327D"/>
    <w:rsid w:val="00264C17"/>
    <w:rsid w:val="00275C1D"/>
    <w:rsid w:val="0028107B"/>
    <w:rsid w:val="00282B12"/>
    <w:rsid w:val="002910EF"/>
    <w:rsid w:val="002970A9"/>
    <w:rsid w:val="002A54B1"/>
    <w:rsid w:val="002B7473"/>
    <w:rsid w:val="00307697"/>
    <w:rsid w:val="00312BD4"/>
    <w:rsid w:val="003152E7"/>
    <w:rsid w:val="00326A48"/>
    <w:rsid w:val="00343B3F"/>
    <w:rsid w:val="003663FA"/>
    <w:rsid w:val="00366DF4"/>
    <w:rsid w:val="003724C8"/>
    <w:rsid w:val="00381778"/>
    <w:rsid w:val="003D2275"/>
    <w:rsid w:val="003D4B53"/>
    <w:rsid w:val="003D6F2C"/>
    <w:rsid w:val="00407483"/>
    <w:rsid w:val="00420D21"/>
    <w:rsid w:val="00424227"/>
    <w:rsid w:val="004541D6"/>
    <w:rsid w:val="004A3FAB"/>
    <w:rsid w:val="004B4B52"/>
    <w:rsid w:val="004C0D22"/>
    <w:rsid w:val="004D09EA"/>
    <w:rsid w:val="005077F4"/>
    <w:rsid w:val="00507C70"/>
    <w:rsid w:val="00531C23"/>
    <w:rsid w:val="005653C3"/>
    <w:rsid w:val="00566CF0"/>
    <w:rsid w:val="00572B7E"/>
    <w:rsid w:val="00575DF1"/>
    <w:rsid w:val="00583BA0"/>
    <w:rsid w:val="005A1205"/>
    <w:rsid w:val="005A3DD1"/>
    <w:rsid w:val="005E4FBF"/>
    <w:rsid w:val="005F5F71"/>
    <w:rsid w:val="00614E08"/>
    <w:rsid w:val="006336D5"/>
    <w:rsid w:val="0063597A"/>
    <w:rsid w:val="00674767"/>
    <w:rsid w:val="006862C3"/>
    <w:rsid w:val="006A6F16"/>
    <w:rsid w:val="006B7CD9"/>
    <w:rsid w:val="006D7395"/>
    <w:rsid w:val="006D77AD"/>
    <w:rsid w:val="006E1482"/>
    <w:rsid w:val="006E2207"/>
    <w:rsid w:val="006F0949"/>
    <w:rsid w:val="00722733"/>
    <w:rsid w:val="007347B5"/>
    <w:rsid w:val="00734AFA"/>
    <w:rsid w:val="00754F85"/>
    <w:rsid w:val="00763CEA"/>
    <w:rsid w:val="0078199E"/>
    <w:rsid w:val="007A6BB5"/>
    <w:rsid w:val="007C536C"/>
    <w:rsid w:val="007F2E4F"/>
    <w:rsid w:val="008040CC"/>
    <w:rsid w:val="0082598E"/>
    <w:rsid w:val="00825ADC"/>
    <w:rsid w:val="00830F41"/>
    <w:rsid w:val="00873302"/>
    <w:rsid w:val="00876519"/>
    <w:rsid w:val="008A6F73"/>
    <w:rsid w:val="008B0F1A"/>
    <w:rsid w:val="008B3131"/>
    <w:rsid w:val="008B510B"/>
    <w:rsid w:val="008E73AF"/>
    <w:rsid w:val="00915EED"/>
    <w:rsid w:val="00945639"/>
    <w:rsid w:val="00967192"/>
    <w:rsid w:val="009C396E"/>
    <w:rsid w:val="009D4EE6"/>
    <w:rsid w:val="009E58EF"/>
    <w:rsid w:val="009E619C"/>
    <w:rsid w:val="009F4BE8"/>
    <w:rsid w:val="00A01258"/>
    <w:rsid w:val="00A03167"/>
    <w:rsid w:val="00A13174"/>
    <w:rsid w:val="00A218C6"/>
    <w:rsid w:val="00A21F1F"/>
    <w:rsid w:val="00A4153E"/>
    <w:rsid w:val="00A419CE"/>
    <w:rsid w:val="00AB351B"/>
    <w:rsid w:val="00AC01CB"/>
    <w:rsid w:val="00AC0A25"/>
    <w:rsid w:val="00AC38C4"/>
    <w:rsid w:val="00AE2F47"/>
    <w:rsid w:val="00AE4EBC"/>
    <w:rsid w:val="00AE7D1F"/>
    <w:rsid w:val="00AF32FE"/>
    <w:rsid w:val="00B012B6"/>
    <w:rsid w:val="00B961AA"/>
    <w:rsid w:val="00BC4DAB"/>
    <w:rsid w:val="00BD5AFC"/>
    <w:rsid w:val="00BE3E29"/>
    <w:rsid w:val="00BF3689"/>
    <w:rsid w:val="00C364ED"/>
    <w:rsid w:val="00C37BE5"/>
    <w:rsid w:val="00C41D9D"/>
    <w:rsid w:val="00C54833"/>
    <w:rsid w:val="00C72C5C"/>
    <w:rsid w:val="00C7585B"/>
    <w:rsid w:val="00C75CBE"/>
    <w:rsid w:val="00CA2E37"/>
    <w:rsid w:val="00CA4EA9"/>
    <w:rsid w:val="00CA5DA2"/>
    <w:rsid w:val="00CB2F13"/>
    <w:rsid w:val="00CF79D1"/>
    <w:rsid w:val="00D34D5A"/>
    <w:rsid w:val="00D476AF"/>
    <w:rsid w:val="00D50400"/>
    <w:rsid w:val="00D57F00"/>
    <w:rsid w:val="00D639B4"/>
    <w:rsid w:val="00D73734"/>
    <w:rsid w:val="00D91481"/>
    <w:rsid w:val="00DA3846"/>
    <w:rsid w:val="00DB10D1"/>
    <w:rsid w:val="00DB16E9"/>
    <w:rsid w:val="00DB7105"/>
    <w:rsid w:val="00E05FB4"/>
    <w:rsid w:val="00E06178"/>
    <w:rsid w:val="00E41B9C"/>
    <w:rsid w:val="00E74B7C"/>
    <w:rsid w:val="00EA0EA5"/>
    <w:rsid w:val="00EB73BD"/>
    <w:rsid w:val="00ED2E09"/>
    <w:rsid w:val="00EF7F9C"/>
    <w:rsid w:val="00F2210B"/>
    <w:rsid w:val="00F229E3"/>
    <w:rsid w:val="00F233DF"/>
    <w:rsid w:val="00F54009"/>
    <w:rsid w:val="00F62155"/>
    <w:rsid w:val="00F63E3B"/>
    <w:rsid w:val="00F71552"/>
    <w:rsid w:val="00F71799"/>
    <w:rsid w:val="00F72D79"/>
    <w:rsid w:val="00F82610"/>
    <w:rsid w:val="00F83CD0"/>
    <w:rsid w:val="00FC0176"/>
    <w:rsid w:val="00FC2721"/>
    <w:rsid w:val="00FD1F10"/>
    <w:rsid w:val="00FD31F4"/>
    <w:rsid w:val="00FE1B16"/>
    <w:rsid w:val="00FE7494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17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FC0176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FC017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FC0176"/>
  </w:style>
  <w:style w:type="paragraph" w:styleId="a6">
    <w:name w:val="Balloon Text"/>
    <w:basedOn w:val="a"/>
    <w:link w:val="a7"/>
    <w:uiPriority w:val="99"/>
    <w:semiHidden/>
    <w:unhideWhenUsed/>
    <w:rsid w:val="00FC0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0176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264C17"/>
    <w:rPr>
      <w:color w:val="808080"/>
    </w:rPr>
  </w:style>
  <w:style w:type="table" w:styleId="a9">
    <w:name w:val="Table Grid"/>
    <w:basedOn w:val="a1"/>
    <w:uiPriority w:val="59"/>
    <w:rsid w:val="00150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EB73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2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9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6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39" Type="http://schemas.openxmlformats.org/officeDocument/2006/relationships/image" Target="media/image15.wmf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3.bin"/><Relationship Id="rId76" Type="http://schemas.openxmlformats.org/officeDocument/2006/relationships/image" Target="media/image35.png"/><Relationship Id="rId7" Type="http://schemas.openxmlformats.org/officeDocument/2006/relationships/image" Target="media/image1.jpeg"/><Relationship Id="rId71" Type="http://schemas.openxmlformats.org/officeDocument/2006/relationships/image" Target="media/image31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image" Target="media/image11.wmf"/><Relationship Id="rId11" Type="http://schemas.openxmlformats.org/officeDocument/2006/relationships/image" Target="media/image5.wmf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image" Target="media/image33.png"/><Relationship Id="rId79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image" Target="media/image26.wmf"/><Relationship Id="rId10" Type="http://schemas.openxmlformats.org/officeDocument/2006/relationships/image" Target="media/image4.jpeg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8.wmf"/><Relationship Id="rId73" Type="http://schemas.openxmlformats.org/officeDocument/2006/relationships/image" Target="media/image32.jpeg"/><Relationship Id="rId78" Type="http://schemas.openxmlformats.org/officeDocument/2006/relationships/image" Target="media/image37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0.wmf"/><Relationship Id="rId77" Type="http://schemas.openxmlformats.org/officeDocument/2006/relationships/image" Target="media/image36.jpeg"/><Relationship Id="rId8" Type="http://schemas.openxmlformats.org/officeDocument/2006/relationships/image" Target="media/image2.emf"/><Relationship Id="rId51" Type="http://schemas.openxmlformats.org/officeDocument/2006/relationships/image" Target="media/image21.wmf"/><Relationship Id="rId72" Type="http://schemas.openxmlformats.org/officeDocument/2006/relationships/oleObject" Target="embeddings/oleObject35.bin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oleObject" Target="embeddings/oleObject7.bin"/><Relationship Id="rId41" Type="http://schemas.openxmlformats.org/officeDocument/2006/relationships/image" Target="media/image16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0.wmf"/><Relationship Id="rId57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E4639-7570-4B2C-90C1-75EBEDC0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4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</dc:creator>
  <cp:lastModifiedBy>User</cp:lastModifiedBy>
  <cp:revision>74</cp:revision>
  <cp:lastPrinted>2003-12-31T22:27:00Z</cp:lastPrinted>
  <dcterms:created xsi:type="dcterms:W3CDTF">2018-04-17T15:52:00Z</dcterms:created>
  <dcterms:modified xsi:type="dcterms:W3CDTF">2003-12-31T22:28:00Z</dcterms:modified>
</cp:coreProperties>
</file>