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07" w:rsidRPr="00563F14" w:rsidRDefault="00255C07" w:rsidP="00255C07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63F14">
        <w:rPr>
          <w:rFonts w:ascii="Times New Roman" w:hAnsi="Times New Roman" w:cs="Times New Roman"/>
          <w:b/>
          <w:sz w:val="24"/>
          <w:szCs w:val="24"/>
          <w:lang w:val="kk-KZ" w:eastAsia="ru-RU"/>
        </w:rPr>
        <w:t>Сабақ жоспары</w:t>
      </w:r>
    </w:p>
    <w:p w:rsidR="00255C07" w:rsidRPr="00563F14" w:rsidRDefault="00255C07" w:rsidP="00255C07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1559"/>
        <w:gridCol w:w="2376"/>
        <w:gridCol w:w="1026"/>
        <w:gridCol w:w="1417"/>
        <w:gridCol w:w="1418"/>
      </w:tblGrid>
      <w:tr w:rsidR="00563F14" w:rsidRPr="002B63FF" w:rsidTr="00686691">
        <w:tc>
          <w:tcPr>
            <w:tcW w:w="2694" w:type="dxa"/>
            <w:gridSpan w:val="2"/>
          </w:tcPr>
          <w:p w:rsidR="00255C07" w:rsidRPr="00563F14" w:rsidRDefault="00255C07" w:rsidP="00255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Сабақ:  </w:t>
            </w:r>
            <w:r w:rsidR="00DA4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2-3</w:t>
            </w:r>
          </w:p>
        </w:tc>
        <w:tc>
          <w:tcPr>
            <w:tcW w:w="7796" w:type="dxa"/>
            <w:gridSpan w:val="5"/>
          </w:tcPr>
          <w:p w:rsidR="00255C07" w:rsidRPr="00563F14" w:rsidRDefault="00255C07" w:rsidP="00686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Pr="00563F1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68669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Көкшетау қ. ФМ</w:t>
            </w:r>
            <w:r w:rsidRPr="00563F1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 НЗМ</w:t>
            </w:r>
          </w:p>
        </w:tc>
      </w:tr>
      <w:tr w:rsidR="00563F14" w:rsidRPr="00872926" w:rsidTr="00686691">
        <w:tc>
          <w:tcPr>
            <w:tcW w:w="2694" w:type="dxa"/>
            <w:gridSpan w:val="2"/>
          </w:tcPr>
          <w:p w:rsidR="00255C07" w:rsidRPr="00563F14" w:rsidRDefault="00455A92" w:rsidP="002B63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Күні: </w:t>
            </w:r>
          </w:p>
        </w:tc>
        <w:tc>
          <w:tcPr>
            <w:tcW w:w="7796" w:type="dxa"/>
            <w:gridSpan w:val="5"/>
          </w:tcPr>
          <w:p w:rsidR="00255C07" w:rsidRPr="00563F14" w:rsidRDefault="00686691" w:rsidP="002B63F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Мұғалім: </w:t>
            </w:r>
            <w:r w:rsidR="002B63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А.Н .Нурушева</w:t>
            </w:r>
            <w:bookmarkStart w:id="0" w:name="_GoBack"/>
            <w:bookmarkEnd w:id="0"/>
          </w:p>
        </w:tc>
      </w:tr>
      <w:tr w:rsidR="00563F14" w:rsidRPr="00872926" w:rsidTr="00686691">
        <w:trPr>
          <w:trHeight w:val="271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Сынып: </w:t>
            </w:r>
            <w:r w:rsidRPr="00563F1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9 </w:t>
            </w:r>
            <w:r w:rsidR="002B63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В </w:t>
            </w:r>
            <w:r w:rsidRPr="00563F1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Т1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Қатысқан оқушылар  саны:</w:t>
            </w:r>
            <w:r w:rsidRPr="00563F1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2B63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2835" w:type="dxa"/>
            <w:gridSpan w:val="2"/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Қатыспағандар:</w:t>
            </w:r>
          </w:p>
        </w:tc>
      </w:tr>
      <w:tr w:rsidR="00563F14" w:rsidRPr="002B63FF" w:rsidTr="00686691">
        <w:trPr>
          <w:trHeight w:val="279"/>
        </w:trPr>
        <w:tc>
          <w:tcPr>
            <w:tcW w:w="2127" w:type="dxa"/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363" w:type="dxa"/>
            <w:gridSpan w:val="6"/>
            <w:tcBorders>
              <w:right w:val="single" w:sz="4" w:space="0" w:color="auto"/>
            </w:tcBorders>
          </w:tcPr>
          <w:p w:rsidR="00255C07" w:rsidRPr="00563F14" w:rsidRDefault="00872926" w:rsidP="0087292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15233">
              <w:rPr>
                <w:rFonts w:ascii="Times New Roman" w:eastAsia="Consolas" w:hAnsi="Times New Roman" w:cs="Times New Roman"/>
                <w:b/>
                <w:sz w:val="24"/>
                <w:lang w:val="kk-KZ"/>
              </w:rPr>
              <w:t>4-бөлім: Әлемді қорғаудағы мемлекеттер мен ұлттардың арасындағы жауапкершілік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8363" w:type="dxa"/>
            <w:gridSpan w:val="6"/>
          </w:tcPr>
          <w:p w:rsidR="001C1445" w:rsidRPr="00711D62" w:rsidRDefault="001C1445" w:rsidP="001C1445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Т/А6. </w:t>
            </w:r>
            <w:r w:rsidRPr="00711D62">
              <w:rPr>
                <w:rFonts w:ascii="Times New Roman" w:eastAsia="Arial" w:hAnsi="Times New Roman" w:cs="Times New Roman"/>
                <w:b/>
                <w:sz w:val="24"/>
                <w:lang w:val="kk-KZ"/>
              </w:rPr>
              <w:t xml:space="preserve">Сөйлеу мәдениетін дамыту. </w:t>
            </w:r>
          </w:p>
          <w:p w:rsidR="001C1445" w:rsidRPr="00711D62" w:rsidRDefault="001C1445" w:rsidP="001C1445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>Қоғамдық-саяси, ғылыми, коммуникативтік жағдаятқа сай тиісті сөздер мен фразаларды таңдау, кең көлемді монолог дайындау.</w:t>
            </w:r>
          </w:p>
          <w:p w:rsidR="001C1445" w:rsidRPr="00711D62" w:rsidRDefault="001C1445" w:rsidP="001C1445">
            <w:pPr>
              <w:tabs>
                <w:tab w:val="left" w:pos="11482"/>
                <w:tab w:val="left" w:pos="11624"/>
              </w:tabs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О1.Ақпаратты түсіну. </w:t>
            </w:r>
          </w:p>
          <w:p w:rsidR="001C1445" w:rsidRPr="00711D62" w:rsidRDefault="001C1445" w:rsidP="001C1445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>Аралас және тұтас мәтіндердегі (кесте, диаграмма, сызба, сурет) ақпараттарды салыстыру, өңдеу.</w:t>
            </w:r>
          </w:p>
          <w:p w:rsidR="001C1445" w:rsidRPr="00711D62" w:rsidRDefault="001C1445" w:rsidP="001C1445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О3.Мәтіннің жанрлық ерекшелігін ажырату. </w:t>
            </w:r>
          </w:p>
          <w:p w:rsidR="001C1445" w:rsidRPr="001C1445" w:rsidRDefault="001C1445" w:rsidP="001C1445">
            <w:pPr>
              <w:rPr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>Мақала, аннотация, презентация, тұжырымдамалар, тезистердің құрылымы мен ресімделуі арқылы жанрлық ерекшеліктерін ажырату.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8363" w:type="dxa"/>
            <w:gridSpan w:val="6"/>
          </w:tcPr>
          <w:p w:rsidR="00872926" w:rsidRDefault="00AC4062" w:rsidP="00255C07">
            <w:pPr>
              <w:spacing w:before="60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Кең көлемді монолог дайындау;</w:t>
            </w:r>
          </w:p>
          <w:p w:rsidR="00AC4062" w:rsidRDefault="00DC3E25" w:rsidP="00DC3E25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Тұтас мәтіндердегі 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ақпараттарды салыстыру;</w:t>
            </w: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DC3E25" w:rsidRPr="00DC3E25" w:rsidRDefault="00DC3E25" w:rsidP="00DC3E25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Мақаланың </w:t>
            </w:r>
            <w:r w:rsidRPr="00711D62">
              <w:rPr>
                <w:rFonts w:ascii="Times New Roman" w:eastAsia="Calibri" w:hAnsi="Times New Roman" w:cs="Times New Roman"/>
                <w:sz w:val="24"/>
                <w:lang w:val="kk-KZ"/>
              </w:rPr>
              <w:t>құрылымы мен ресімделуі арқылы жанрлық ерекшеліктерін ажырату.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Бағалау критерийлері:</w:t>
            </w:r>
          </w:p>
        </w:tc>
        <w:tc>
          <w:tcPr>
            <w:tcW w:w="8363" w:type="dxa"/>
            <w:gridSpan w:val="6"/>
          </w:tcPr>
          <w:p w:rsidR="00872926" w:rsidRDefault="00587EC0" w:rsidP="00872926">
            <w:pPr>
              <w:spacing w:before="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Монолог құрастыра алады;</w:t>
            </w:r>
          </w:p>
          <w:p w:rsidR="00587EC0" w:rsidRPr="00872926" w:rsidRDefault="00DC3E25" w:rsidP="00872926">
            <w:pPr>
              <w:spacing w:before="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Мақаладағы ақпараттарды салыстырады, құрылымы мен жанрын ажырата алады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spacing w:before="40"/>
              <w:ind w:left="34" w:hanging="3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363" w:type="dxa"/>
            <w:gridSpan w:val="6"/>
          </w:tcPr>
          <w:p w:rsidR="00255C07" w:rsidRPr="00563F14" w:rsidRDefault="00255C07" w:rsidP="009920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жұптық жұмыс арқылы бір-бірін толықтырады, сыни ойлауын дамытады. 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spacing w:before="40"/>
              <w:ind w:left="34" w:hanging="3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АҚТ қолдануы</w:t>
            </w:r>
          </w:p>
        </w:tc>
        <w:tc>
          <w:tcPr>
            <w:tcW w:w="8363" w:type="dxa"/>
            <w:gridSpan w:val="6"/>
          </w:tcPr>
          <w:p w:rsidR="00255C07" w:rsidRPr="00563F14" w:rsidRDefault="00255C07" w:rsidP="00455A9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слайдтар көрсету арқылы сабақ меңгеріледі. </w:t>
            </w:r>
            <w:r w:rsidR="0045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 мәтіні арқылы а</w:t>
            </w:r>
            <w:r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қпаратты </w:t>
            </w:r>
            <w:r w:rsidR="0045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аудиалды</w:t>
            </w:r>
            <w:r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қабылдауға дағдыланады.</w:t>
            </w:r>
          </w:p>
        </w:tc>
      </w:tr>
      <w:tr w:rsidR="00563F14" w:rsidRPr="002B63FF" w:rsidTr="00686691">
        <w:tc>
          <w:tcPr>
            <w:tcW w:w="2127" w:type="dxa"/>
          </w:tcPr>
          <w:p w:rsidR="00255C07" w:rsidRPr="00563F14" w:rsidRDefault="00255C07" w:rsidP="00992021">
            <w:pPr>
              <w:spacing w:before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Осыған дейін меңгерілген білім</w:t>
            </w:r>
          </w:p>
        </w:tc>
        <w:tc>
          <w:tcPr>
            <w:tcW w:w="8363" w:type="dxa"/>
            <w:gridSpan w:val="6"/>
          </w:tcPr>
          <w:p w:rsidR="00255C07" w:rsidRDefault="00DA4849" w:rsidP="00992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 құрастыра алады;</w:t>
            </w:r>
          </w:p>
          <w:p w:rsidR="00DA4849" w:rsidRPr="00455A92" w:rsidRDefault="00DA4849" w:rsidP="00992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Мәтіндердің жанрлық ерекшеліктерін ажырата алады</w:t>
            </w:r>
          </w:p>
        </w:tc>
      </w:tr>
      <w:tr w:rsidR="00563F14" w:rsidRPr="00563F14" w:rsidTr="00686691">
        <w:tc>
          <w:tcPr>
            <w:tcW w:w="10490" w:type="dxa"/>
            <w:gridSpan w:val="7"/>
          </w:tcPr>
          <w:p w:rsidR="00255C07" w:rsidRPr="00563F14" w:rsidRDefault="00255C07" w:rsidP="00992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563F14" w:rsidRPr="00563F14" w:rsidTr="001C1445">
        <w:trPr>
          <w:trHeight w:val="295"/>
        </w:trPr>
        <w:tc>
          <w:tcPr>
            <w:tcW w:w="2127" w:type="dxa"/>
          </w:tcPr>
          <w:p w:rsidR="00255C07" w:rsidRPr="00563F14" w:rsidRDefault="00255C07" w:rsidP="0068669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Жоспарланатын уақыт</w:t>
            </w:r>
          </w:p>
        </w:tc>
        <w:tc>
          <w:tcPr>
            <w:tcW w:w="6945" w:type="dxa"/>
            <w:gridSpan w:val="5"/>
          </w:tcPr>
          <w:p w:rsidR="00255C07" w:rsidRPr="00563F14" w:rsidRDefault="00255C07" w:rsidP="0099202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418" w:type="dxa"/>
          </w:tcPr>
          <w:p w:rsidR="00255C07" w:rsidRPr="00563F14" w:rsidRDefault="00255C07" w:rsidP="006866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Дереккөздер</w:t>
            </w:r>
          </w:p>
        </w:tc>
      </w:tr>
      <w:tr w:rsidR="00563F14" w:rsidRPr="002B63FF" w:rsidTr="001C1445">
        <w:tc>
          <w:tcPr>
            <w:tcW w:w="2127" w:type="dxa"/>
          </w:tcPr>
          <w:p w:rsidR="00255C07" w:rsidRPr="00563F14" w:rsidRDefault="00255C07" w:rsidP="00992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басы</w:t>
            </w:r>
          </w:p>
          <w:p w:rsidR="00255C07" w:rsidRPr="00872926" w:rsidRDefault="00487F4D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мин</w:t>
            </w:r>
          </w:p>
        </w:tc>
        <w:tc>
          <w:tcPr>
            <w:tcW w:w="6945" w:type="dxa"/>
            <w:gridSpan w:val="5"/>
          </w:tcPr>
          <w:p w:rsidR="00477498" w:rsidRPr="00872926" w:rsidRDefault="00255C07" w:rsidP="004774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   </w:t>
            </w:r>
            <w:r w:rsidRPr="00563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сабақ тақырыбы мен оқу мақсатымен таныстырылады.</w:t>
            </w:r>
          </w:p>
        </w:tc>
        <w:tc>
          <w:tcPr>
            <w:tcW w:w="1418" w:type="dxa"/>
          </w:tcPr>
          <w:p w:rsidR="00965FEB" w:rsidRPr="00455A92" w:rsidRDefault="00965FEB" w:rsidP="00455A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63F14" w:rsidRPr="002B63FF" w:rsidTr="00A54B61">
        <w:trPr>
          <w:trHeight w:val="3672"/>
        </w:trPr>
        <w:tc>
          <w:tcPr>
            <w:tcW w:w="2127" w:type="dxa"/>
          </w:tcPr>
          <w:p w:rsidR="00255C07" w:rsidRDefault="00255C07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ортасы</w:t>
            </w: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AC4062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</w:t>
            </w:r>
            <w:r w:rsidR="000D0F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минут</w:t>
            </w: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C4062" w:rsidRDefault="00AC4062" w:rsidP="00AC40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AC4062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</w:t>
            </w:r>
            <w:r w:rsidR="000D0F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минут</w:t>
            </w: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0D0F35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0D0F35" w:rsidP="00AC40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C4062" w:rsidRDefault="00AC4062" w:rsidP="00AC40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D0F35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8</w:t>
            </w:r>
            <w:r w:rsidR="000D0F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минут</w:t>
            </w: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 минут</w:t>
            </w: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87EC0" w:rsidRDefault="00587EC0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7635F" w:rsidRPr="00563F14" w:rsidRDefault="00A7635F" w:rsidP="0087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945" w:type="dxa"/>
            <w:gridSpan w:val="5"/>
          </w:tcPr>
          <w:p w:rsidR="001C1445" w:rsidRPr="00711D62" w:rsidRDefault="001C1445" w:rsidP="001C1445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lastRenderedPageBreak/>
              <w:t>Тыңдалым алдындағы тапсырма.</w:t>
            </w:r>
          </w:p>
          <w:p w:rsidR="001C1445" w:rsidRPr="00711D62" w:rsidRDefault="001C1445" w:rsidP="001C1445">
            <w:pPr>
              <w:numPr>
                <w:ilvl w:val="0"/>
                <w:numId w:val="17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1. Әлемді қорғауда мемлекеттердің жаупкершілігі қандай болмақ?</w:t>
            </w:r>
          </w:p>
          <w:p w:rsidR="001C1445" w:rsidRPr="00711D62" w:rsidRDefault="001C1445" w:rsidP="001C1445">
            <w:pPr>
              <w:numPr>
                <w:ilvl w:val="0"/>
                <w:numId w:val="17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2. «Әлемді қорғауда ұлттар арасында қандай жауапкершілік болу керек?</w:t>
            </w:r>
          </w:p>
          <w:p w:rsidR="001C1445" w:rsidRPr="00711D62" w:rsidRDefault="001C1445" w:rsidP="001C1445">
            <w:pPr>
              <w:numPr>
                <w:ilvl w:val="0"/>
                <w:numId w:val="17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Ойларыңмен топта бөлісіңдер.</w:t>
            </w:r>
          </w:p>
          <w:p w:rsidR="001C1445" w:rsidRPr="00711D62" w:rsidRDefault="001C1445" w:rsidP="001C1445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>Тыңдалым тапсырмасы.</w:t>
            </w:r>
          </w:p>
          <w:p w:rsidR="001C1445" w:rsidRPr="00711D62" w:rsidRDefault="001C1445" w:rsidP="001C1445">
            <w:pPr>
              <w:numPr>
                <w:ilvl w:val="0"/>
                <w:numId w:val="18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Мәтінді мұқият тыңдап, қоғамдық-саяси, ғылыми, коммун</w:t>
            </w: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икативтік жағдаятқа сай сөздерге</w:t>
            </w: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 назар аударыңдар.</w:t>
            </w:r>
          </w:p>
          <w:p w:rsidR="001C1445" w:rsidRPr="00711D62" w:rsidRDefault="001C1445" w:rsidP="001C1445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>Тыңдалымнан кейінгі тапсырма.</w:t>
            </w: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</w:p>
          <w:p w:rsidR="00587EC0" w:rsidRDefault="001C1445" w:rsidP="00587EC0">
            <w:pPr>
              <w:numPr>
                <w:ilvl w:val="0"/>
                <w:numId w:val="18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Байқаған сөздеріңді жұпта талқылап, дәптерлеріңе түсіріңдер.</w:t>
            </w:r>
          </w:p>
          <w:p w:rsidR="001C1445" w:rsidRDefault="001C1445" w:rsidP="00587EC0">
            <w:pPr>
              <w:numPr>
                <w:ilvl w:val="0"/>
                <w:numId w:val="18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587EC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lastRenderedPageBreak/>
              <w:t xml:space="preserve">Дәптерге түсірген сөздеріңді қолдана отырып </w:t>
            </w:r>
            <w:r w:rsidR="00587EC0" w:rsidRPr="00587EC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«</w:t>
            </w:r>
            <w:r w:rsidR="00587EC0" w:rsidRPr="00587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Елбасының үндеуінен соң державалар бір мүдде жолында ұйыса білуі тиіс»</w:t>
            </w:r>
            <w:r w:rsidR="00587EC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 деген тақырыпта </w:t>
            </w:r>
            <w:r w:rsidRPr="00587EC0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монолог құрап айтыңдар.</w:t>
            </w:r>
          </w:p>
          <w:p w:rsidR="00587EC0" w:rsidRPr="00587EC0" w:rsidRDefault="00587EC0" w:rsidP="00587EC0">
            <w:pPr>
              <w:numPr>
                <w:ilvl w:val="0"/>
                <w:numId w:val="18"/>
              </w:numPr>
              <w:spacing w:after="20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Сыныппен монологты бағалаудың критерийлерін құрастырады.</w:t>
            </w:r>
          </w:p>
          <w:p w:rsidR="000D0F35" w:rsidRPr="00587EC0" w:rsidRDefault="001C1445" w:rsidP="00487F4D">
            <w:pPr>
              <w:shd w:val="clear" w:color="auto" w:fill="FFFFFF"/>
              <w:spacing w:after="150" w:line="30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AC40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>ҚБ. Монологты алдын ала дайындалған критерийлер негізінде жұпта бір-біріңді бағалаңдар.</w:t>
            </w:r>
          </w:p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3822"/>
            </w:tblGrid>
            <w:tr w:rsidR="00487F4D" w:rsidRPr="00A7635F" w:rsidTr="00587EC0">
              <w:trPr>
                <w:trHeight w:val="270"/>
              </w:trPr>
              <w:tc>
                <w:tcPr>
                  <w:tcW w:w="2727" w:type="dxa"/>
                  <w:shd w:val="clear" w:color="auto" w:fill="auto"/>
                </w:tcPr>
                <w:p w:rsidR="00487F4D" w:rsidRPr="00563F14" w:rsidRDefault="00487F4D" w:rsidP="00487F4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563F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:rsidR="00487F4D" w:rsidRPr="00563F14" w:rsidRDefault="00487F4D" w:rsidP="00487F4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563F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2C5464" w:rsidRPr="002B63FF" w:rsidTr="00587EC0">
              <w:trPr>
                <w:trHeight w:val="133"/>
              </w:trPr>
              <w:tc>
                <w:tcPr>
                  <w:tcW w:w="2727" w:type="dxa"/>
                  <w:vMerge w:val="restart"/>
                  <w:shd w:val="clear" w:color="auto" w:fill="auto"/>
                </w:tcPr>
                <w:p w:rsidR="002C5464" w:rsidRPr="00872926" w:rsidRDefault="00587EC0" w:rsidP="002C5464">
                  <w:pPr>
                    <w:spacing w:before="6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Монолог құрастыра алады;</w:t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:rsidR="002C5464" w:rsidRPr="002C5464" w:rsidRDefault="00587EC0" w:rsidP="002C5464">
                  <w:pPr>
                    <w:spacing w:before="6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color w:val="000000"/>
                      <w:kern w:val="36"/>
                      <w:sz w:val="24"/>
                      <w:szCs w:val="24"/>
                      <w:lang w:val="kk-KZ"/>
                    </w:rPr>
                    <w:t>қоғамдық-саяси, ғылыми, коммун</w:t>
                  </w:r>
                  <w:r>
                    <w:rPr>
                      <w:rFonts w:ascii="Times New Roman" w:hAnsi="Times New Roman" w:cs="Times New Roman"/>
                      <w:color w:val="000000"/>
                      <w:kern w:val="36"/>
                      <w:sz w:val="24"/>
                      <w:szCs w:val="24"/>
                      <w:lang w:val="kk-KZ"/>
                    </w:rPr>
                    <w:t>икативтік жағдаятқа сай сөздерді қолданады;</w:t>
                  </w:r>
                </w:p>
              </w:tc>
            </w:tr>
            <w:tr w:rsidR="002C5464" w:rsidRPr="00587EC0" w:rsidTr="00587EC0">
              <w:trPr>
                <w:trHeight w:val="219"/>
              </w:trPr>
              <w:tc>
                <w:tcPr>
                  <w:tcW w:w="2727" w:type="dxa"/>
                  <w:vMerge/>
                  <w:shd w:val="clear" w:color="auto" w:fill="auto"/>
                </w:tcPr>
                <w:p w:rsidR="002C5464" w:rsidRPr="00563F14" w:rsidRDefault="002C5464" w:rsidP="00487F4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822" w:type="dxa"/>
                  <w:shd w:val="clear" w:color="auto" w:fill="auto"/>
                </w:tcPr>
                <w:p w:rsidR="002C5464" w:rsidRPr="00563F14" w:rsidRDefault="00A54B61" w:rsidP="00487F4D">
                  <w:pPr>
                    <w:pStyle w:val="paragraph"/>
                    <w:spacing w:before="0" w:after="0"/>
                    <w:jc w:val="both"/>
                    <w:textAlignment w:val="baseline"/>
                  </w:pPr>
                  <w:r>
                    <w:t>Монолог құрастырады;</w:t>
                  </w:r>
                </w:p>
              </w:tc>
            </w:tr>
            <w:tr w:rsidR="00A54B61" w:rsidRPr="00587EC0" w:rsidTr="00A54B61">
              <w:trPr>
                <w:trHeight w:val="127"/>
              </w:trPr>
              <w:tc>
                <w:tcPr>
                  <w:tcW w:w="2727" w:type="dxa"/>
                  <w:vMerge/>
                  <w:shd w:val="clear" w:color="auto" w:fill="auto"/>
                </w:tcPr>
                <w:p w:rsidR="00A54B61" w:rsidRPr="00563F14" w:rsidRDefault="00A54B61" w:rsidP="00487F4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822" w:type="dxa"/>
                  <w:shd w:val="clear" w:color="auto" w:fill="auto"/>
                </w:tcPr>
                <w:p w:rsidR="00A54B61" w:rsidRPr="00563F14" w:rsidRDefault="00A54B61" w:rsidP="00487F4D">
                  <w:pPr>
                    <w:pStyle w:val="paragraph"/>
                    <w:spacing w:before="0" w:after="0"/>
                    <w:jc w:val="both"/>
                    <w:textAlignment w:val="baseline"/>
                  </w:pPr>
                  <w:r>
                    <w:t>Тақырыптан ауытқымайды.</w:t>
                  </w:r>
                </w:p>
              </w:tc>
            </w:tr>
          </w:tbl>
          <w:p w:rsidR="00872926" w:rsidRPr="004173AB" w:rsidRDefault="00872926" w:rsidP="00992021">
            <w:pPr>
              <w:shd w:val="clear" w:color="auto" w:fill="FFFFFF"/>
              <w:spacing w:after="150" w:line="300" w:lineRule="atLeast"/>
              <w:jc w:val="both"/>
              <w:textAlignment w:val="baseline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</w:tcPr>
          <w:p w:rsidR="001C1445" w:rsidRPr="00711D62" w:rsidRDefault="002B63FF" w:rsidP="001C14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1C1445" w:rsidRPr="00711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https://www.youtube.com/watch?v=m3F7La-MAp8</w:t>
              </w:r>
            </w:hyperlink>
          </w:p>
          <w:p w:rsidR="001C1445" w:rsidRPr="00711D62" w:rsidRDefault="001C1445" w:rsidP="001C14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C07" w:rsidRPr="00563F14" w:rsidRDefault="001C1445" w:rsidP="001C1445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11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 Сарабек: Елбасының үндеуінен соң державалар бір мүдде жолында ұйыса білуі тиіс</w:t>
            </w:r>
          </w:p>
          <w:p w:rsidR="00255C07" w:rsidRPr="00563F14" w:rsidRDefault="00255C07" w:rsidP="00992021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55C07" w:rsidRPr="00563F14" w:rsidRDefault="00255C07" w:rsidP="00992021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63F14" w:rsidRPr="00455A92" w:rsidTr="001C1445">
        <w:tc>
          <w:tcPr>
            <w:tcW w:w="2127" w:type="dxa"/>
          </w:tcPr>
          <w:p w:rsidR="00255C07" w:rsidRPr="00563F14" w:rsidRDefault="00255C07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Сабақтың соңы</w:t>
            </w:r>
          </w:p>
          <w:p w:rsidR="00AE03AE" w:rsidRDefault="00AE03AE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E03AE" w:rsidRPr="00563F14" w:rsidRDefault="00AE03AE" w:rsidP="0087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 мин</w:t>
            </w:r>
          </w:p>
        </w:tc>
        <w:tc>
          <w:tcPr>
            <w:tcW w:w="6945" w:type="dxa"/>
            <w:gridSpan w:val="5"/>
          </w:tcPr>
          <w:p w:rsidR="00255C07" w:rsidRPr="00563F14" w:rsidRDefault="00872926" w:rsidP="0099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</w:t>
            </w:r>
            <w:r w:rsidR="00367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ефлексия</w:t>
            </w:r>
            <w:r w:rsidR="00255C07"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238D0" w:rsidRPr="006D39B4" w:rsidRDefault="001238D0" w:rsidP="001238D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D39B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3-2-1 стратегиясы.. </w:t>
            </w:r>
          </w:p>
          <w:p w:rsidR="001238D0" w:rsidRPr="006D39B4" w:rsidRDefault="001238D0" w:rsidP="001238D0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Сабақта алған</w:t>
            </w:r>
            <w:r w:rsidRPr="006D39B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 маңызды ақпарат</w:t>
            </w:r>
          </w:p>
          <w:p w:rsidR="001238D0" w:rsidRPr="006D39B4" w:rsidRDefault="001238D0" w:rsidP="001238D0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Қиындық келтірген 2  мәселе</w:t>
            </w:r>
          </w:p>
          <w:p w:rsidR="00255C07" w:rsidRPr="00686691" w:rsidRDefault="001238D0" w:rsidP="00686691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Сабақта ұнаған 1 аспект</w:t>
            </w:r>
          </w:p>
        </w:tc>
        <w:tc>
          <w:tcPr>
            <w:tcW w:w="1418" w:type="dxa"/>
          </w:tcPr>
          <w:p w:rsidR="00255C07" w:rsidRPr="00563F14" w:rsidRDefault="00255C07" w:rsidP="0099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4B61" w:rsidRPr="002B63FF" w:rsidTr="001C1445">
        <w:tc>
          <w:tcPr>
            <w:tcW w:w="2127" w:type="dxa"/>
          </w:tcPr>
          <w:p w:rsidR="00A54B61" w:rsidRPr="00563F14" w:rsidRDefault="00A54B61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басы</w:t>
            </w:r>
          </w:p>
          <w:p w:rsidR="00A54B61" w:rsidRPr="00872926" w:rsidRDefault="00A54B61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мин</w:t>
            </w:r>
          </w:p>
        </w:tc>
        <w:tc>
          <w:tcPr>
            <w:tcW w:w="6945" w:type="dxa"/>
            <w:gridSpan w:val="5"/>
          </w:tcPr>
          <w:p w:rsidR="00A54B61" w:rsidRPr="00872926" w:rsidRDefault="00A54B61" w:rsidP="00A54B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   </w:t>
            </w:r>
            <w:r w:rsidRPr="00563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сабақ тақырыбы мен оқу мақсатымен таныстырылады.</w:t>
            </w:r>
          </w:p>
        </w:tc>
        <w:tc>
          <w:tcPr>
            <w:tcW w:w="1418" w:type="dxa"/>
          </w:tcPr>
          <w:p w:rsidR="00A54B61" w:rsidRPr="00563F14" w:rsidRDefault="00A54B61" w:rsidP="00A54B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4B61" w:rsidRPr="002B63FF" w:rsidTr="001C1445">
        <w:tc>
          <w:tcPr>
            <w:tcW w:w="2127" w:type="dxa"/>
          </w:tcPr>
          <w:p w:rsidR="00A54B61" w:rsidRDefault="00A54B61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ортасы</w:t>
            </w:r>
          </w:p>
          <w:p w:rsidR="00A54B61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 минут</w:t>
            </w: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 минут</w:t>
            </w: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15 минут</w:t>
            </w: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Pr="00563F14" w:rsidRDefault="00DC3E25" w:rsidP="00A54B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 минут</w:t>
            </w:r>
          </w:p>
        </w:tc>
        <w:tc>
          <w:tcPr>
            <w:tcW w:w="6945" w:type="dxa"/>
            <w:gridSpan w:val="5"/>
          </w:tcPr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lastRenderedPageBreak/>
              <w:t>Оқылым алдындағы тапсырма.</w:t>
            </w:r>
          </w:p>
          <w:p w:rsidR="00A54B61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  </w:t>
            </w:r>
            <w:r w:rsidRPr="00711D62">
              <w:rPr>
                <w:rFonts w:ascii="Calibri" w:hAnsi="Calibri" w:cs="Times New Roman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 «</w:t>
            </w: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Ұлтаралық тұрақтылық, татулық және келісім-Қазақстанның гүлденіп, өркендеуінің кепілі деген пікір туралы ойларыңды ортаға салыңдар.</w:t>
            </w: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noProof/>
                <w:color w:val="000000"/>
                <w:kern w:val="36"/>
                <w:sz w:val="24"/>
                <w:szCs w:val="24"/>
                <w:lang w:val="ru-RU" w:eastAsia="ru-RU"/>
              </w:rPr>
              <w:drawing>
                <wp:inline distT="0" distB="0" distL="0" distR="0" wp14:anchorId="777DA8C4" wp14:editId="2AC05D11">
                  <wp:extent cx="1885950" cy="1402080"/>
                  <wp:effectExtent l="0" t="0" r="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1D62">
              <w:rPr>
                <w:rFonts w:ascii="Times New Roman" w:hAnsi="Times New Roman" w:cs="Times New Roman"/>
                <w:noProof/>
                <w:color w:val="000000"/>
                <w:kern w:val="36"/>
                <w:sz w:val="24"/>
                <w:szCs w:val="24"/>
                <w:lang w:val="ru-RU" w:eastAsia="ru-RU"/>
              </w:rPr>
              <w:drawing>
                <wp:inline distT="0" distB="0" distL="0" distR="0" wp14:anchorId="759F4B1A" wp14:editId="7B110865">
                  <wp:extent cx="1743075" cy="1407160"/>
                  <wp:effectExtent l="0" t="0" r="9525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0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1D62">
              <w:rPr>
                <w:rFonts w:ascii="Times New Roman" w:hAnsi="Times New Roman" w:cs="Times New Roman"/>
                <w:noProof/>
                <w:color w:val="000000"/>
                <w:kern w:val="36"/>
                <w:sz w:val="24"/>
                <w:szCs w:val="24"/>
                <w:lang w:val="ru-RU" w:eastAsia="ru-RU"/>
              </w:rPr>
              <w:drawing>
                <wp:inline distT="0" distB="0" distL="0" distR="0" wp14:anchorId="62DFCE12" wp14:editId="3EF16261">
                  <wp:extent cx="1828800" cy="166433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1D62">
              <w:rPr>
                <w:rFonts w:ascii="Times New Roman" w:hAnsi="Times New Roman" w:cs="Times New Roman"/>
                <w:noProof/>
                <w:color w:val="000000"/>
                <w:kern w:val="36"/>
                <w:sz w:val="24"/>
                <w:szCs w:val="24"/>
                <w:lang w:val="ru-RU" w:eastAsia="ru-RU"/>
              </w:rPr>
              <w:drawing>
                <wp:inline distT="0" distB="0" distL="0" distR="0" wp14:anchorId="09F0F973" wp14:editId="7C9E5617">
                  <wp:extent cx="1755775" cy="1657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4B61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>Оқылым тапсырмасы.</w:t>
            </w:r>
            <w:r w:rsidRPr="00711D62">
              <w:rPr>
                <w:rFonts w:ascii="Times New Roman" w:hAnsi="Times New Roman" w:cs="Times New Roman"/>
                <w:noProof/>
                <w:color w:val="000000"/>
                <w:kern w:val="36"/>
                <w:sz w:val="24"/>
                <w:szCs w:val="24"/>
                <w:lang w:val="ru-RU" w:eastAsia="ru-RU"/>
              </w:rPr>
              <w:t xml:space="preserve"> </w:t>
            </w:r>
          </w:p>
          <w:p w:rsidR="00A54B61" w:rsidRPr="00711D62" w:rsidRDefault="00A54B61" w:rsidP="00A54B61">
            <w:pPr>
              <w:numPr>
                <w:ilvl w:val="0"/>
                <w:numId w:val="19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Мәтіндермен мұқият танысып, мазмұнын топта </w:t>
            </w:r>
          </w:p>
          <w:p w:rsidR="00A54B61" w:rsidRPr="00711D62" w:rsidRDefault="00A54B61" w:rsidP="00A54B61">
            <w:pPr>
              <w:ind w:left="720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талқылаңдар.</w:t>
            </w:r>
            <w:r w:rsidRPr="00711D62">
              <w:rPr>
                <w:rFonts w:ascii="Times New Roman" w:hAnsi="Times New Roman" w:cs="Times New Roman"/>
                <w:b/>
                <w:bCs/>
                <w:snapToGrid w:val="0"/>
                <w:color w:val="000000"/>
                <w:w w:val="0"/>
                <w:kern w:val="36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>Оқылымнан кейінгі тапсырма.</w:t>
            </w:r>
          </w:p>
          <w:p w:rsidR="00A54B61" w:rsidRPr="00711D62" w:rsidRDefault="00A54B61" w:rsidP="00A54B61">
            <w:pPr>
              <w:numPr>
                <w:ilvl w:val="0"/>
                <w:numId w:val="19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Екі мәтінді түсініп оқып, мәтіндердің құрылымын, жанрлық ерекшеліктерін ажыратып жазыңдар.</w:t>
            </w: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6004" w:type="dxa"/>
              <w:tblLayout w:type="fixed"/>
              <w:tblLook w:val="04A0" w:firstRow="1" w:lastRow="0" w:firstColumn="1" w:lastColumn="0" w:noHBand="0" w:noVBand="1"/>
            </w:tblPr>
            <w:tblGrid>
              <w:gridCol w:w="1076"/>
              <w:gridCol w:w="1077"/>
              <w:gridCol w:w="1077"/>
              <w:gridCol w:w="2774"/>
            </w:tblGrid>
            <w:tr w:rsidR="00A54B61" w:rsidRPr="002B63FF" w:rsidTr="00077C31">
              <w:trPr>
                <w:trHeight w:val="225"/>
              </w:trPr>
              <w:tc>
                <w:tcPr>
                  <w:tcW w:w="1076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t>Мәтін</w:t>
                  </w: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t xml:space="preserve">Құрылымы </w:t>
                  </w: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t xml:space="preserve">Жанры </w:t>
                  </w:r>
                </w:p>
              </w:tc>
              <w:tc>
                <w:tcPr>
                  <w:tcW w:w="2774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t>Менің түсініктемем</w:t>
                  </w:r>
                </w:p>
              </w:tc>
            </w:tr>
            <w:tr w:rsidR="00A54B61" w:rsidRPr="002B63FF" w:rsidTr="00077C31">
              <w:trPr>
                <w:trHeight w:val="225"/>
              </w:trPr>
              <w:tc>
                <w:tcPr>
                  <w:tcW w:w="1076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 w:rsidRPr="00711D62"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t>1-мәтін</w:t>
                  </w: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4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54B61" w:rsidRPr="002B63FF" w:rsidTr="00077C31">
              <w:trPr>
                <w:trHeight w:val="225"/>
              </w:trPr>
              <w:tc>
                <w:tcPr>
                  <w:tcW w:w="1076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  <w:lastRenderedPageBreak/>
                    <w:t>2-мәтін</w:t>
                  </w: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7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4" w:type="dxa"/>
                </w:tcPr>
                <w:p w:rsidR="00A54B61" w:rsidRPr="00711D62" w:rsidRDefault="00A54B61" w:rsidP="00A54B61">
                  <w:pPr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color w:val="000000"/>
                      <w:kern w:val="36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</w:pPr>
          </w:p>
          <w:p w:rsidR="00A54B61" w:rsidRPr="00711D62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val="kk-KZ"/>
              </w:rPr>
              <w:t xml:space="preserve">Бағалау </w:t>
            </w: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критерийлері негізінде </w:t>
            </w:r>
            <w:r w:rsidR="00DC3E2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 xml:space="preserve"> топтық бағалау жүргізіледі</w:t>
            </w:r>
            <w:r w:rsidRPr="00711D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.</w:t>
            </w:r>
          </w:p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3822"/>
            </w:tblGrid>
            <w:tr w:rsidR="00A54B61" w:rsidRPr="00DC3E25" w:rsidTr="00D1316B">
              <w:trPr>
                <w:trHeight w:val="270"/>
              </w:trPr>
              <w:tc>
                <w:tcPr>
                  <w:tcW w:w="2727" w:type="dxa"/>
                  <w:shd w:val="clear" w:color="auto" w:fill="auto"/>
                </w:tcPr>
                <w:p w:rsidR="00A54B61" w:rsidRPr="00563F14" w:rsidRDefault="00A54B61" w:rsidP="00A54B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563F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:rsidR="00A54B61" w:rsidRPr="00563F14" w:rsidRDefault="00A54B61" w:rsidP="00A54B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563F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A54B61" w:rsidRPr="00587EC0" w:rsidTr="00D1316B">
              <w:trPr>
                <w:trHeight w:val="133"/>
              </w:trPr>
              <w:tc>
                <w:tcPr>
                  <w:tcW w:w="2727" w:type="dxa"/>
                  <w:vMerge w:val="restart"/>
                  <w:shd w:val="clear" w:color="auto" w:fill="auto"/>
                </w:tcPr>
                <w:p w:rsidR="00A54B61" w:rsidRPr="00872926" w:rsidRDefault="00DC3E25" w:rsidP="00A54B61">
                  <w:pPr>
                    <w:spacing w:before="6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Мақаладағы ақпараттарды салыстырады, құрылымы мен жанрын ажырата алады</w:t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:rsidR="00A54B61" w:rsidRPr="002C5464" w:rsidRDefault="00DC3E25" w:rsidP="00A54B61">
                  <w:pPr>
                    <w:spacing w:before="6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Ақпараттарды салыстырды;</w:t>
                  </w:r>
                </w:p>
              </w:tc>
            </w:tr>
            <w:tr w:rsidR="00A54B61" w:rsidRPr="00587EC0" w:rsidTr="00D1316B">
              <w:trPr>
                <w:trHeight w:val="219"/>
              </w:trPr>
              <w:tc>
                <w:tcPr>
                  <w:tcW w:w="2727" w:type="dxa"/>
                  <w:vMerge/>
                  <w:shd w:val="clear" w:color="auto" w:fill="auto"/>
                </w:tcPr>
                <w:p w:rsidR="00A54B61" w:rsidRPr="00563F14" w:rsidRDefault="00A54B61" w:rsidP="00A54B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822" w:type="dxa"/>
                  <w:shd w:val="clear" w:color="auto" w:fill="auto"/>
                </w:tcPr>
                <w:p w:rsidR="00A54B61" w:rsidRPr="00563F14" w:rsidRDefault="00DC3E25" w:rsidP="00A54B61">
                  <w:pPr>
                    <w:pStyle w:val="paragraph"/>
                    <w:spacing w:before="0" w:after="0"/>
                    <w:jc w:val="both"/>
                    <w:textAlignment w:val="baseline"/>
                  </w:pPr>
                  <w:r>
                    <w:t>Мәтіндердің құрылымын ажыратты;</w:t>
                  </w:r>
                </w:p>
              </w:tc>
            </w:tr>
            <w:tr w:rsidR="00A54B61" w:rsidRPr="00587EC0" w:rsidTr="00D1316B">
              <w:trPr>
                <w:trHeight w:val="127"/>
              </w:trPr>
              <w:tc>
                <w:tcPr>
                  <w:tcW w:w="2727" w:type="dxa"/>
                  <w:vMerge/>
                  <w:shd w:val="clear" w:color="auto" w:fill="auto"/>
                </w:tcPr>
                <w:p w:rsidR="00A54B61" w:rsidRPr="00563F14" w:rsidRDefault="00A54B61" w:rsidP="00A54B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822" w:type="dxa"/>
                  <w:shd w:val="clear" w:color="auto" w:fill="auto"/>
                </w:tcPr>
                <w:p w:rsidR="00A54B61" w:rsidRPr="00563F14" w:rsidRDefault="00DC3E25" w:rsidP="00A54B61">
                  <w:pPr>
                    <w:pStyle w:val="paragraph"/>
                    <w:spacing w:before="0" w:after="0"/>
                    <w:jc w:val="both"/>
                    <w:textAlignment w:val="baseline"/>
                  </w:pPr>
                  <w:r>
                    <w:t>Жанрлық ерекшеліктерін ажыратты</w:t>
                  </w:r>
                </w:p>
              </w:tc>
            </w:tr>
          </w:tbl>
          <w:p w:rsidR="00A54B61" w:rsidRDefault="00A54B61" w:rsidP="00A54B61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</w:tcPr>
          <w:p w:rsidR="00A54B61" w:rsidRPr="00711D62" w:rsidRDefault="00A54B61" w:rsidP="00A54B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B61" w:rsidRPr="00711D62" w:rsidRDefault="002B63FF" w:rsidP="00A54B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A54B61" w:rsidRPr="00711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https://moluch.ru/archive/141/39711/</w:t>
              </w:r>
            </w:hyperlink>
          </w:p>
          <w:p w:rsidR="00A54B61" w:rsidRPr="00711D62" w:rsidRDefault="00A54B61" w:rsidP="00A54B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Ұлтаралық тұрақтылық, татулық және келісім-Қазақстанның гүлденіп, өркендеуінің кепілі</w:t>
            </w:r>
          </w:p>
          <w:p w:rsidR="00A54B61" w:rsidRPr="00711D62" w:rsidRDefault="002B63FF" w:rsidP="00A54B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A54B61" w:rsidRPr="00711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http://kisi.kz/kk/categories/sayasi-modernizaciya/posts/kazakstan-halky-assambleyasynyn-elimizdegi-ultaralyk-zh</w:t>
              </w:r>
            </w:hyperlink>
          </w:p>
          <w:p w:rsidR="00A54B61" w:rsidRPr="00711D62" w:rsidRDefault="00A54B61" w:rsidP="00A54B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4B61" w:rsidRPr="008421F7" w:rsidRDefault="00A54B61" w:rsidP="00A54B6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21F7">
              <w:rPr>
                <w:rFonts w:ascii="Times New Roman" w:hAnsi="Times New Roman" w:cs="Times New Roman"/>
                <w:sz w:val="20"/>
                <w:lang w:val="kk-KZ"/>
              </w:rPr>
              <w:t xml:space="preserve">ҚАЗАҚСТАН ХАЛҚЫ АССАМБЛЕЯСЫНЫҢ ЕЛІМІЗДЕГІ ҰЛТАРАЛЫҚ ЖАРАСЫМ </w:t>
            </w:r>
            <w:r w:rsidRPr="008421F7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САЯСАТЫН НЫҒАЙТУДАҒЫ РӨЛІ</w:t>
            </w:r>
          </w:p>
          <w:p w:rsidR="00A54B61" w:rsidRPr="00563F14" w:rsidRDefault="00A54B61" w:rsidP="00A54B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25" w:rsidRPr="00AC4062" w:rsidTr="001C1445">
        <w:tc>
          <w:tcPr>
            <w:tcW w:w="2127" w:type="dxa"/>
          </w:tcPr>
          <w:p w:rsidR="00DC3E25" w:rsidRPr="00563F14" w:rsidRDefault="00DC3E25" w:rsidP="00DC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Сабақтың соңы</w:t>
            </w:r>
          </w:p>
          <w:p w:rsidR="00DC3E25" w:rsidRDefault="00DC3E25" w:rsidP="00DC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C3E25" w:rsidRPr="00563F14" w:rsidRDefault="00DC3E25" w:rsidP="00DC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 мин</w:t>
            </w:r>
          </w:p>
        </w:tc>
        <w:tc>
          <w:tcPr>
            <w:tcW w:w="6945" w:type="dxa"/>
            <w:gridSpan w:val="5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ефлексия</w:t>
            </w:r>
            <w:r w:rsidRPr="00563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C3E25" w:rsidRPr="006D39B4" w:rsidRDefault="00DC3E25" w:rsidP="00DC3E2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D39B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3-2-1 стратегиясы.. </w:t>
            </w:r>
          </w:p>
          <w:p w:rsidR="00DC3E25" w:rsidRPr="006D39B4" w:rsidRDefault="00DC3E25" w:rsidP="00DC3E25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Сабақта алған</w:t>
            </w:r>
            <w:r w:rsidRPr="006D39B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 маңызды ақпарат</w:t>
            </w:r>
          </w:p>
          <w:p w:rsidR="00DC3E25" w:rsidRPr="006D39B4" w:rsidRDefault="00DC3E25" w:rsidP="00DC3E25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Қиындық келтірген 2  мәселе</w:t>
            </w:r>
          </w:p>
          <w:p w:rsidR="00DC3E25" w:rsidRPr="00686691" w:rsidRDefault="00DC3E25" w:rsidP="00DC3E25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D39B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Сабақта ұнаған 1 аспект</w:t>
            </w:r>
          </w:p>
        </w:tc>
        <w:tc>
          <w:tcPr>
            <w:tcW w:w="1418" w:type="dxa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25" w:rsidRPr="00563F14" w:rsidTr="00686691">
        <w:tc>
          <w:tcPr>
            <w:tcW w:w="10490" w:type="dxa"/>
            <w:gridSpan w:val="7"/>
          </w:tcPr>
          <w:p w:rsidR="00DC3E25" w:rsidRPr="00563F14" w:rsidRDefault="00DC3E25" w:rsidP="00DC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Қосымша ақпарат</w:t>
            </w:r>
          </w:p>
        </w:tc>
      </w:tr>
      <w:tr w:rsidR="00DC3E25" w:rsidRPr="002B63FF" w:rsidTr="00686691">
        <w:tc>
          <w:tcPr>
            <w:tcW w:w="4253" w:type="dxa"/>
            <w:gridSpan w:val="3"/>
          </w:tcPr>
          <w:p w:rsidR="00DC3E25" w:rsidRPr="00563F14" w:rsidRDefault="00DC3E25" w:rsidP="00DC3E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2376" w:type="dxa"/>
          </w:tcPr>
          <w:p w:rsidR="00DC3E25" w:rsidRPr="00563F14" w:rsidRDefault="00DC3E25" w:rsidP="00DC3E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3861" w:type="dxa"/>
            <w:gridSpan w:val="3"/>
          </w:tcPr>
          <w:p w:rsidR="00DC3E25" w:rsidRPr="00563F14" w:rsidRDefault="00DC3E25" w:rsidP="00DC3E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DC3E25" w:rsidRPr="00563F14" w:rsidRDefault="00DC3E25" w:rsidP="00DC3E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Қауіпсіздік ережелері </w:t>
            </w:r>
          </w:p>
          <w:p w:rsidR="00DC3E25" w:rsidRPr="00563F14" w:rsidRDefault="00DC3E25" w:rsidP="00DC3E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АКТ-мен байланыс </w:t>
            </w: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Құндылықтармен байланыс (тәрбиелік элемент)</w:t>
            </w:r>
          </w:p>
        </w:tc>
      </w:tr>
      <w:tr w:rsidR="00DC3E25" w:rsidRPr="002B63FF" w:rsidTr="00686691">
        <w:tc>
          <w:tcPr>
            <w:tcW w:w="4253" w:type="dxa"/>
            <w:gridSpan w:val="3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Дифференциацияны берілетін тапсырма, күтілетін нәтиже, қолдау көрсету, бөлінетін уақыт, қолданылатын дереккөздер арқылы жүзеге асыруға болады.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Дифференциация сабақтың кез келген бөлімінде қолданылады. </w:t>
            </w:r>
          </w:p>
        </w:tc>
        <w:tc>
          <w:tcPr>
            <w:tcW w:w="2376" w:type="dxa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Бұл бөлімді оқушылардың сабақ барысында алған білімдерін бағалау үшін қолданылатын әдіс-тәсілдеріңізді жазу үшін пайдаланыңыз. </w:t>
            </w:r>
          </w:p>
        </w:tc>
        <w:tc>
          <w:tcPr>
            <w:tcW w:w="3861" w:type="dxa"/>
            <w:gridSpan w:val="3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>Сабақ жоспарын құру үшін сізге өзге пән мұғалімдерінің көмегі керек пе?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Берілген тапсырмалардың қайсыбірі оқушылардың қауіпсіздігіне немесе денсаулығына қауіп төндіре ме?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Оқушылар сабақ барысында өздерінің АКТ дағдыларын дамыта ала ма?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Осы сабақ барысында НЗМ құндылықтарын дамытуға қандай мүмкіндік бар? </w:t>
            </w:r>
          </w:p>
        </w:tc>
      </w:tr>
      <w:tr w:rsidR="00DC3E25" w:rsidRPr="002B63FF" w:rsidTr="00686691">
        <w:tc>
          <w:tcPr>
            <w:tcW w:w="4253" w:type="dxa"/>
            <w:gridSpan w:val="3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Ойлану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 мақсаттары/оқу мақсаттары жүзеге асырымды болды ма?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 оқушылар нені үйренді? Сыныптағы оқу атмосферасы  қандай болды?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Дифференциацияны жүзеге асыру қолымнан келді ме?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Мен жоспарланған уақытымды ұстандым ба? 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Мен жоспарыма қандай өзгерістер енгіздім және неліктен?  </w:t>
            </w:r>
          </w:p>
          <w:p w:rsidR="00DC3E25" w:rsidRPr="00563F14" w:rsidRDefault="00DC3E25" w:rsidP="00DC3E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37" w:type="dxa"/>
            <w:gridSpan w:val="4"/>
          </w:tcPr>
          <w:p w:rsidR="00DC3E25" w:rsidRPr="00563F14" w:rsidRDefault="00DC3E25" w:rsidP="00DC3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DC3E25" w:rsidRPr="002B63FF" w:rsidTr="00686691">
        <w:tc>
          <w:tcPr>
            <w:tcW w:w="10490" w:type="dxa"/>
            <w:gridSpan w:val="7"/>
          </w:tcPr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Жалпы баға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</w:t>
            </w: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DC3E25" w:rsidRPr="00563F14" w:rsidRDefault="00DC3E25" w:rsidP="00DC3E2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63F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алдым.</w:t>
            </w:r>
          </w:p>
          <w:p w:rsidR="00DC3E25" w:rsidRPr="00563F14" w:rsidRDefault="00DC3E25" w:rsidP="00DC3E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5C07" w:rsidRPr="00563F14" w:rsidRDefault="00255C07" w:rsidP="00255C0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55C07" w:rsidRPr="00563F14" w:rsidSect="00AB52E2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046"/>
    <w:multiLevelType w:val="hybridMultilevel"/>
    <w:tmpl w:val="E72C09B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C31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E16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254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04D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8280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212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027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658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A0BE1"/>
    <w:multiLevelType w:val="hybridMultilevel"/>
    <w:tmpl w:val="B4E06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2B1"/>
    <w:multiLevelType w:val="hybridMultilevel"/>
    <w:tmpl w:val="8D80F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5491"/>
    <w:multiLevelType w:val="hybridMultilevel"/>
    <w:tmpl w:val="0B0E7B8A"/>
    <w:lvl w:ilvl="0" w:tplc="9A007D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D43E1"/>
    <w:multiLevelType w:val="hybridMultilevel"/>
    <w:tmpl w:val="A4944708"/>
    <w:lvl w:ilvl="0" w:tplc="4DE608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220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6A1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82F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218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5E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092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E4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814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E4788"/>
    <w:multiLevelType w:val="hybridMultilevel"/>
    <w:tmpl w:val="353A71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4453D"/>
    <w:multiLevelType w:val="hybridMultilevel"/>
    <w:tmpl w:val="9FB0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04D"/>
    <w:multiLevelType w:val="hybridMultilevel"/>
    <w:tmpl w:val="5F68B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A4E93"/>
    <w:multiLevelType w:val="hybridMultilevel"/>
    <w:tmpl w:val="46B26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013D7"/>
    <w:multiLevelType w:val="hybridMultilevel"/>
    <w:tmpl w:val="C2B89A66"/>
    <w:lvl w:ilvl="0" w:tplc="E7065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71F55"/>
    <w:multiLevelType w:val="hybridMultilevel"/>
    <w:tmpl w:val="79C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708BD"/>
    <w:multiLevelType w:val="hybridMultilevel"/>
    <w:tmpl w:val="F198F62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7070F0"/>
    <w:multiLevelType w:val="hybridMultilevel"/>
    <w:tmpl w:val="79C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F05E3"/>
    <w:multiLevelType w:val="hybridMultilevel"/>
    <w:tmpl w:val="79C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33B19"/>
    <w:multiLevelType w:val="hybridMultilevel"/>
    <w:tmpl w:val="79C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2701E"/>
    <w:multiLevelType w:val="hybridMultilevel"/>
    <w:tmpl w:val="E9F27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F73DC"/>
    <w:multiLevelType w:val="hybridMultilevel"/>
    <w:tmpl w:val="01101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A1B34"/>
    <w:multiLevelType w:val="hybridMultilevel"/>
    <w:tmpl w:val="9C3C5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F77AF"/>
    <w:multiLevelType w:val="hybridMultilevel"/>
    <w:tmpl w:val="79C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14"/>
  </w:num>
  <w:num w:numId="6">
    <w:abstractNumId w:val="18"/>
  </w:num>
  <w:num w:numId="7">
    <w:abstractNumId w:val="5"/>
  </w:num>
  <w:num w:numId="8">
    <w:abstractNumId w:val="16"/>
  </w:num>
  <w:num w:numId="9">
    <w:abstractNumId w:val="7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3"/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7"/>
    <w:rsid w:val="00041B44"/>
    <w:rsid w:val="00060CD2"/>
    <w:rsid w:val="000D0F35"/>
    <w:rsid w:val="00103C92"/>
    <w:rsid w:val="001238D0"/>
    <w:rsid w:val="001C1445"/>
    <w:rsid w:val="00255C07"/>
    <w:rsid w:val="002B63FF"/>
    <w:rsid w:val="002C5464"/>
    <w:rsid w:val="00360866"/>
    <w:rsid w:val="00367AE1"/>
    <w:rsid w:val="003C3543"/>
    <w:rsid w:val="003F53B9"/>
    <w:rsid w:val="004173AB"/>
    <w:rsid w:val="00431288"/>
    <w:rsid w:val="00455A92"/>
    <w:rsid w:val="00477498"/>
    <w:rsid w:val="00487F4D"/>
    <w:rsid w:val="00563F14"/>
    <w:rsid w:val="00587EC0"/>
    <w:rsid w:val="005F3A5F"/>
    <w:rsid w:val="00651E37"/>
    <w:rsid w:val="00686691"/>
    <w:rsid w:val="00723543"/>
    <w:rsid w:val="00761E6E"/>
    <w:rsid w:val="00775831"/>
    <w:rsid w:val="007B6D85"/>
    <w:rsid w:val="007D19FD"/>
    <w:rsid w:val="007D6C21"/>
    <w:rsid w:val="00872926"/>
    <w:rsid w:val="00965FEB"/>
    <w:rsid w:val="009873AA"/>
    <w:rsid w:val="00996060"/>
    <w:rsid w:val="00A54B61"/>
    <w:rsid w:val="00A716EE"/>
    <w:rsid w:val="00A7635F"/>
    <w:rsid w:val="00A9389B"/>
    <w:rsid w:val="00A962EA"/>
    <w:rsid w:val="00AC4062"/>
    <w:rsid w:val="00AE03AE"/>
    <w:rsid w:val="00CB0D73"/>
    <w:rsid w:val="00D311BE"/>
    <w:rsid w:val="00DA4849"/>
    <w:rsid w:val="00DC3AAD"/>
    <w:rsid w:val="00DC3E25"/>
    <w:rsid w:val="00E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9CD0-6E42-4D4D-BBD2-CE591912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0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link w:val="10"/>
    <w:uiPriority w:val="9"/>
    <w:qFormat/>
    <w:rsid w:val="0072354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C07"/>
    <w:pPr>
      <w:ind w:left="720"/>
      <w:contextualSpacing/>
    </w:pPr>
  </w:style>
  <w:style w:type="paragraph" w:customStyle="1" w:styleId="paragraph">
    <w:name w:val="paragraph"/>
    <w:basedOn w:val="a"/>
    <w:rsid w:val="00255C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kk-KZ" w:eastAsia="kk-KZ"/>
    </w:rPr>
  </w:style>
  <w:style w:type="table" w:styleId="a4">
    <w:name w:val="Table Grid"/>
    <w:basedOn w:val="a1"/>
    <w:uiPriority w:val="59"/>
    <w:rsid w:val="00255C0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5FEB"/>
  </w:style>
  <w:style w:type="character" w:styleId="a5">
    <w:name w:val="Hyperlink"/>
    <w:basedOn w:val="a0"/>
    <w:uiPriority w:val="99"/>
    <w:unhideWhenUsed/>
    <w:rsid w:val="00965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3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716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455A92"/>
    <w:rPr>
      <w:color w:val="954F72" w:themeColor="followedHyperlink"/>
      <w:u w:val="single"/>
    </w:rPr>
  </w:style>
  <w:style w:type="character" w:customStyle="1" w:styleId="watch-title">
    <w:name w:val="watch-title"/>
    <w:basedOn w:val="a0"/>
    <w:rsid w:val="00455A92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kisi.kz/kk/categories/sayasi-modernizaciya/posts/kazakstan-halky-assambleyasynyn-elimizdegi-ultaralyk-zh" TargetMode="External"/><Relationship Id="rId5" Type="http://schemas.openxmlformats.org/officeDocument/2006/relationships/hyperlink" Target="https://www.youtube.com/watch?v=m3F7La-MAp8" TargetMode="External"/><Relationship Id="rId10" Type="http://schemas.openxmlformats.org/officeDocument/2006/relationships/hyperlink" Target="https://moluch.ru/archive/141/3971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Динара Муратовна</dc:creator>
  <cp:keywords/>
  <dc:description/>
  <cp:lastModifiedBy>Нурушева Ардак Набиевна</cp:lastModifiedBy>
  <cp:revision>7</cp:revision>
  <dcterms:created xsi:type="dcterms:W3CDTF">2018-11-14T11:56:00Z</dcterms:created>
  <dcterms:modified xsi:type="dcterms:W3CDTF">2019-11-08T03:00:00Z</dcterms:modified>
</cp:coreProperties>
</file>