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1E0" w:rsidRPr="00530D2D" w:rsidRDefault="00C131E0" w:rsidP="00C131E0">
      <w:pPr>
        <w:spacing w:after="0" w:line="240" w:lineRule="auto"/>
        <w:rPr>
          <w:rFonts w:ascii="Times New Roman" w:eastAsia="Times New Roman" w:hAnsi="Times New Roman" w:cs="Times New Roman"/>
          <w:color w:val="111111"/>
          <w:sz w:val="24"/>
          <w:szCs w:val="24"/>
          <w:lang w:val="kk-KZ" w:eastAsia="ru-RU"/>
        </w:rPr>
      </w:pPr>
      <w:r w:rsidRPr="00530D2D">
        <w:rPr>
          <w:rFonts w:ascii="Times New Roman" w:eastAsia="Times New Roman" w:hAnsi="Times New Roman" w:cs="Times New Roman"/>
          <w:color w:val="111111"/>
          <w:sz w:val="24"/>
          <w:szCs w:val="24"/>
          <w:lang w:val="kk-KZ" w:eastAsia="ru-RU"/>
        </w:rPr>
        <w:t>Ашимова Қымбат Төлебайқызы</w:t>
      </w:r>
    </w:p>
    <w:p w:rsidR="00C131E0" w:rsidRPr="00530D2D" w:rsidRDefault="00C131E0" w:rsidP="00C131E0">
      <w:pPr>
        <w:spacing w:after="0" w:line="240" w:lineRule="auto"/>
        <w:rPr>
          <w:rFonts w:ascii="Times New Roman" w:eastAsia="Times New Roman" w:hAnsi="Times New Roman" w:cs="Times New Roman"/>
          <w:color w:val="111111"/>
          <w:sz w:val="24"/>
          <w:szCs w:val="24"/>
          <w:lang w:val="kk-KZ" w:eastAsia="ru-RU"/>
        </w:rPr>
      </w:pPr>
      <w:r w:rsidRPr="00530D2D">
        <w:rPr>
          <w:rFonts w:ascii="Times New Roman" w:eastAsia="Times New Roman" w:hAnsi="Times New Roman" w:cs="Times New Roman"/>
          <w:color w:val="111111"/>
          <w:sz w:val="24"/>
          <w:szCs w:val="24"/>
          <w:lang w:val="kk-KZ" w:eastAsia="ru-RU"/>
        </w:rPr>
        <w:t>Көкшетау гуманитарлы-техникалық колледжі</w:t>
      </w:r>
    </w:p>
    <w:p w:rsidR="00C131E0" w:rsidRDefault="00C131E0" w:rsidP="00C131E0">
      <w:pPr>
        <w:spacing w:after="0" w:line="240" w:lineRule="auto"/>
        <w:rPr>
          <w:rFonts w:ascii="Times New Roman" w:eastAsia="Times New Roman" w:hAnsi="Times New Roman" w:cs="Times New Roman"/>
          <w:color w:val="111111"/>
          <w:sz w:val="24"/>
          <w:szCs w:val="24"/>
          <w:lang w:val="kk-KZ" w:eastAsia="ru-RU"/>
        </w:rPr>
      </w:pPr>
      <w:r w:rsidRPr="00530D2D">
        <w:rPr>
          <w:rFonts w:ascii="Times New Roman" w:eastAsia="Times New Roman" w:hAnsi="Times New Roman" w:cs="Times New Roman"/>
          <w:color w:val="111111"/>
          <w:sz w:val="24"/>
          <w:szCs w:val="24"/>
          <w:lang w:val="kk-KZ" w:eastAsia="ru-RU"/>
        </w:rPr>
        <w:t>Қазақ тілі мен әдебиетінің оқытушысы</w:t>
      </w:r>
    </w:p>
    <w:p w:rsidR="00530D2D" w:rsidRPr="00530D2D" w:rsidRDefault="00530D2D" w:rsidP="00C131E0">
      <w:pPr>
        <w:spacing w:after="0" w:line="240" w:lineRule="auto"/>
        <w:rPr>
          <w:rFonts w:ascii="Times New Roman" w:eastAsia="Times New Roman" w:hAnsi="Times New Roman" w:cs="Times New Roman"/>
          <w:color w:val="111111"/>
          <w:sz w:val="24"/>
          <w:szCs w:val="24"/>
          <w:lang w:val="kk-KZ" w:eastAsia="ru-RU"/>
        </w:rPr>
      </w:pPr>
    </w:p>
    <w:p w:rsidR="00C131E0" w:rsidRPr="00530D2D" w:rsidRDefault="00C131E0" w:rsidP="00C131E0">
      <w:pPr>
        <w:spacing w:after="0" w:line="240" w:lineRule="auto"/>
        <w:jc w:val="center"/>
        <w:rPr>
          <w:rFonts w:ascii="Times New Roman" w:eastAsia="Times New Roman" w:hAnsi="Times New Roman" w:cs="Times New Roman"/>
          <w:b/>
          <w:color w:val="111111"/>
          <w:sz w:val="24"/>
          <w:szCs w:val="24"/>
          <w:lang w:val="kk-KZ" w:eastAsia="ru-RU"/>
        </w:rPr>
      </w:pPr>
      <w:r w:rsidRPr="00530D2D">
        <w:rPr>
          <w:rFonts w:ascii="Times New Roman" w:eastAsia="Times New Roman" w:hAnsi="Times New Roman" w:cs="Times New Roman"/>
          <w:b/>
          <w:color w:val="111111"/>
          <w:sz w:val="24"/>
          <w:szCs w:val="24"/>
          <w:lang w:val="kk-KZ" w:eastAsia="ru-RU"/>
        </w:rPr>
        <w:t>Сөйлеу мәдениеті</w:t>
      </w:r>
    </w:p>
    <w:p w:rsidR="00C131E0" w:rsidRPr="00530D2D" w:rsidRDefault="00C131E0" w:rsidP="00C131E0">
      <w:pPr>
        <w:spacing w:after="0" w:line="240" w:lineRule="auto"/>
        <w:ind w:firstLine="709"/>
        <w:jc w:val="right"/>
        <w:rPr>
          <w:rFonts w:ascii="Times New Roman" w:eastAsia="Times New Roman" w:hAnsi="Times New Roman" w:cs="Times New Roman"/>
          <w:color w:val="111111"/>
          <w:sz w:val="24"/>
          <w:szCs w:val="24"/>
          <w:lang w:val="kk-KZ" w:eastAsia="ru-RU"/>
        </w:rPr>
      </w:pPr>
    </w:p>
    <w:p w:rsidR="00C131E0" w:rsidRPr="00530D2D" w:rsidRDefault="00C131E0" w:rsidP="00C131E0">
      <w:pPr>
        <w:spacing w:after="0" w:line="240" w:lineRule="auto"/>
        <w:ind w:firstLine="709"/>
        <w:jc w:val="right"/>
        <w:rPr>
          <w:rFonts w:ascii="Times New Roman" w:eastAsia="Times New Roman" w:hAnsi="Times New Roman" w:cs="Times New Roman"/>
          <w:color w:val="111111"/>
          <w:sz w:val="24"/>
          <w:szCs w:val="24"/>
          <w:lang w:val="kk-KZ" w:eastAsia="ru-RU"/>
        </w:rPr>
      </w:pPr>
      <w:r w:rsidRPr="00530D2D">
        <w:rPr>
          <w:rFonts w:ascii="Times New Roman" w:eastAsia="Times New Roman" w:hAnsi="Times New Roman" w:cs="Times New Roman"/>
          <w:color w:val="111111"/>
          <w:sz w:val="24"/>
          <w:szCs w:val="24"/>
          <w:lang w:val="kk-KZ" w:eastAsia="ru-RU"/>
        </w:rPr>
        <w:t>Сөйлеу мәдениеті өспейінше жоғары</w:t>
      </w:r>
    </w:p>
    <w:p w:rsidR="00C131E0" w:rsidRPr="00530D2D" w:rsidRDefault="00C131E0" w:rsidP="00C131E0">
      <w:pPr>
        <w:spacing w:after="0" w:line="240" w:lineRule="auto"/>
        <w:ind w:firstLine="709"/>
        <w:jc w:val="right"/>
        <w:rPr>
          <w:rFonts w:ascii="Times New Roman" w:eastAsia="Times New Roman" w:hAnsi="Times New Roman" w:cs="Times New Roman"/>
          <w:color w:val="111111"/>
          <w:sz w:val="24"/>
          <w:szCs w:val="24"/>
          <w:lang w:val="kk-KZ" w:eastAsia="ru-RU"/>
        </w:rPr>
      </w:pPr>
      <w:r w:rsidRPr="00530D2D">
        <w:rPr>
          <w:rFonts w:ascii="Times New Roman" w:eastAsia="Times New Roman" w:hAnsi="Times New Roman" w:cs="Times New Roman"/>
          <w:color w:val="111111"/>
          <w:sz w:val="24"/>
          <w:szCs w:val="24"/>
          <w:lang w:val="kk-KZ" w:eastAsia="ru-RU"/>
        </w:rPr>
        <w:t xml:space="preserve">ақыл мәдениетіне жетуге болмайды. </w:t>
      </w:r>
    </w:p>
    <w:p w:rsidR="00C131E0" w:rsidRDefault="00530D2D" w:rsidP="00C131E0">
      <w:pPr>
        <w:spacing w:after="0" w:line="240" w:lineRule="auto"/>
        <w:ind w:firstLine="709"/>
        <w:jc w:val="right"/>
        <w:rPr>
          <w:rFonts w:ascii="Times New Roman" w:eastAsia="Times New Roman" w:hAnsi="Times New Roman" w:cs="Times New Roman"/>
          <w:color w:val="111111"/>
          <w:sz w:val="24"/>
          <w:szCs w:val="24"/>
          <w:lang w:val="kk-KZ" w:eastAsia="ru-RU"/>
        </w:rPr>
      </w:pPr>
      <w:r>
        <w:rPr>
          <w:rFonts w:ascii="Times New Roman" w:eastAsia="Times New Roman" w:hAnsi="Times New Roman" w:cs="Times New Roman"/>
          <w:color w:val="111111"/>
          <w:sz w:val="24"/>
          <w:szCs w:val="24"/>
          <w:lang w:eastAsia="ru-RU"/>
        </w:rPr>
        <w:t>Теплов</w:t>
      </w:r>
      <w:proofErr w:type="gramStart"/>
      <w:r>
        <w:rPr>
          <w:rFonts w:ascii="Times New Roman" w:eastAsia="Times New Roman" w:hAnsi="Times New Roman" w:cs="Times New Roman"/>
          <w:color w:val="111111"/>
          <w:sz w:val="24"/>
          <w:szCs w:val="24"/>
          <w:lang w:eastAsia="ru-RU"/>
        </w:rPr>
        <w:t xml:space="preserve"> Б</w:t>
      </w:r>
      <w:proofErr w:type="gramEnd"/>
    </w:p>
    <w:p w:rsidR="00530D2D" w:rsidRPr="00530D2D" w:rsidRDefault="00530D2D" w:rsidP="00C131E0">
      <w:pPr>
        <w:spacing w:after="0" w:line="240" w:lineRule="auto"/>
        <w:ind w:firstLine="709"/>
        <w:jc w:val="right"/>
        <w:rPr>
          <w:rFonts w:ascii="Times New Roman" w:eastAsia="Times New Roman" w:hAnsi="Times New Roman" w:cs="Times New Roman"/>
          <w:color w:val="111111"/>
          <w:sz w:val="24"/>
          <w:szCs w:val="24"/>
          <w:lang w:val="kk-KZ" w:eastAsia="ru-RU"/>
        </w:rPr>
      </w:pPr>
    </w:p>
    <w:p w:rsidR="00C131E0" w:rsidRPr="00530D2D" w:rsidRDefault="00C131E0" w:rsidP="00C131E0">
      <w:pPr>
        <w:spacing w:after="0" w:line="240" w:lineRule="auto"/>
        <w:ind w:firstLine="709"/>
        <w:rPr>
          <w:rFonts w:ascii="Times New Roman" w:eastAsia="Times New Roman" w:hAnsi="Times New Roman" w:cs="Times New Roman"/>
          <w:color w:val="111111"/>
          <w:sz w:val="24"/>
          <w:szCs w:val="24"/>
          <w:lang w:eastAsia="ru-RU"/>
        </w:rPr>
      </w:pPr>
      <w:r w:rsidRPr="00530D2D">
        <w:rPr>
          <w:rFonts w:ascii="Times New Roman" w:eastAsia="Times New Roman" w:hAnsi="Times New Roman" w:cs="Times New Roman"/>
          <w:color w:val="111111"/>
          <w:sz w:val="24"/>
          <w:szCs w:val="24"/>
          <w:lang w:eastAsia="ru-RU"/>
        </w:rPr>
        <w:t xml:space="preserve">     Тіл – жанды құбылыс. Тіл мәдениеті дегеніміз – бі</w:t>
      </w:r>
      <w:proofErr w:type="gramStart"/>
      <w:r w:rsidRPr="00530D2D">
        <w:rPr>
          <w:rFonts w:ascii="Times New Roman" w:eastAsia="Times New Roman" w:hAnsi="Times New Roman" w:cs="Times New Roman"/>
          <w:color w:val="111111"/>
          <w:sz w:val="24"/>
          <w:szCs w:val="24"/>
          <w:lang w:eastAsia="ru-RU"/>
        </w:rPr>
        <w:t>р</w:t>
      </w:r>
      <w:proofErr w:type="gramEnd"/>
      <w:r w:rsidRPr="00530D2D">
        <w:rPr>
          <w:rFonts w:ascii="Times New Roman" w:eastAsia="Times New Roman" w:hAnsi="Times New Roman" w:cs="Times New Roman"/>
          <w:color w:val="111111"/>
          <w:sz w:val="24"/>
          <w:szCs w:val="24"/>
          <w:lang w:eastAsia="ru-RU"/>
        </w:rPr>
        <w:t xml:space="preserve"> қарағанда, тілдік норманы сақтап сөйлеу, дұрыс жазу деген түсінік. Алайда бұл ұғым-түсінікке дәл өз мағынасында тереңірек ой жіберсек, сөздік қоры дамыған оралымды, бай тілдің ұлт мәртебесін асқақтатып, халқына қызмет ету үшін қарапайым сөйлеу тілінен бастап, сан түрлі </w:t>
      </w:r>
      <w:proofErr w:type="gramStart"/>
      <w:r w:rsidRPr="00530D2D">
        <w:rPr>
          <w:rFonts w:ascii="Times New Roman" w:eastAsia="Times New Roman" w:hAnsi="Times New Roman" w:cs="Times New Roman"/>
          <w:color w:val="111111"/>
          <w:sz w:val="24"/>
          <w:szCs w:val="24"/>
          <w:lang w:eastAsia="ru-RU"/>
        </w:rPr>
        <w:t>бояу</w:t>
      </w:r>
      <w:proofErr w:type="gramEnd"/>
      <w:r w:rsidRPr="00530D2D">
        <w:rPr>
          <w:rFonts w:ascii="Times New Roman" w:eastAsia="Times New Roman" w:hAnsi="Times New Roman" w:cs="Times New Roman"/>
          <w:color w:val="111111"/>
          <w:sz w:val="24"/>
          <w:szCs w:val="24"/>
          <w:lang w:eastAsia="ru-RU"/>
        </w:rPr>
        <w:t>ға қаныққан тілге айналуы сатысында соншалықты қиын қалыптасу кезеңі жатыр.</w:t>
      </w:r>
    </w:p>
    <w:p w:rsidR="00C131E0" w:rsidRPr="00530D2D" w:rsidRDefault="00C131E0" w:rsidP="00C131E0">
      <w:pPr>
        <w:spacing w:after="0" w:line="240" w:lineRule="auto"/>
        <w:ind w:firstLine="709"/>
        <w:rPr>
          <w:rFonts w:ascii="Times New Roman" w:eastAsia="Times New Roman" w:hAnsi="Times New Roman" w:cs="Times New Roman"/>
          <w:color w:val="111111"/>
          <w:sz w:val="24"/>
          <w:szCs w:val="24"/>
          <w:lang w:eastAsia="ru-RU"/>
        </w:rPr>
      </w:pPr>
      <w:r w:rsidRPr="00530D2D">
        <w:rPr>
          <w:rFonts w:ascii="Times New Roman" w:eastAsia="Times New Roman" w:hAnsi="Times New Roman" w:cs="Times New Roman"/>
          <w:color w:val="111111"/>
          <w:sz w:val="24"/>
          <w:szCs w:val="24"/>
          <w:lang w:eastAsia="ru-RU"/>
        </w:rPr>
        <w:t xml:space="preserve">     Тіл </w:t>
      </w:r>
      <w:proofErr w:type="gramStart"/>
      <w:r w:rsidRPr="00530D2D">
        <w:rPr>
          <w:rFonts w:ascii="Times New Roman" w:eastAsia="Times New Roman" w:hAnsi="Times New Roman" w:cs="Times New Roman"/>
          <w:color w:val="111111"/>
          <w:sz w:val="24"/>
          <w:szCs w:val="24"/>
          <w:lang w:eastAsia="ru-RU"/>
        </w:rPr>
        <w:t>м</w:t>
      </w:r>
      <w:proofErr w:type="gramEnd"/>
      <w:r w:rsidRPr="00530D2D">
        <w:rPr>
          <w:rFonts w:ascii="Times New Roman" w:eastAsia="Times New Roman" w:hAnsi="Times New Roman" w:cs="Times New Roman"/>
          <w:color w:val="111111"/>
          <w:sz w:val="24"/>
          <w:szCs w:val="24"/>
          <w:lang w:eastAsia="ru-RU"/>
        </w:rPr>
        <w:t>әдениетіне барар жолдың бастауы – сөйлей білу. Тіл адамзаттың бір-бі</w:t>
      </w:r>
      <w:proofErr w:type="gramStart"/>
      <w:r w:rsidRPr="00530D2D">
        <w:rPr>
          <w:rFonts w:ascii="Times New Roman" w:eastAsia="Times New Roman" w:hAnsi="Times New Roman" w:cs="Times New Roman"/>
          <w:color w:val="111111"/>
          <w:sz w:val="24"/>
          <w:szCs w:val="24"/>
          <w:lang w:eastAsia="ru-RU"/>
        </w:rPr>
        <w:t>р</w:t>
      </w:r>
      <w:proofErr w:type="gramEnd"/>
      <w:r w:rsidRPr="00530D2D">
        <w:rPr>
          <w:rFonts w:ascii="Times New Roman" w:eastAsia="Times New Roman" w:hAnsi="Times New Roman" w:cs="Times New Roman"/>
          <w:color w:val="111111"/>
          <w:sz w:val="24"/>
          <w:szCs w:val="24"/>
          <w:lang w:eastAsia="ru-RU"/>
        </w:rPr>
        <w:t xml:space="preserve">імен пікірлесуін, түсінісуін қамтамасыз ете келіп, тілдік қарым-қатынасты іс жүзіне асырады. Тілдік қатынас – адамның ойлау, пайымдау, сөйлеу, тыңдау, түсінісу, айту, </w:t>
      </w:r>
      <w:proofErr w:type="gramStart"/>
      <w:r w:rsidRPr="00530D2D">
        <w:rPr>
          <w:rFonts w:ascii="Times New Roman" w:eastAsia="Times New Roman" w:hAnsi="Times New Roman" w:cs="Times New Roman"/>
          <w:color w:val="111111"/>
          <w:sz w:val="24"/>
          <w:szCs w:val="24"/>
          <w:lang w:eastAsia="ru-RU"/>
        </w:rPr>
        <w:t>п</w:t>
      </w:r>
      <w:proofErr w:type="gramEnd"/>
      <w:r w:rsidRPr="00530D2D">
        <w:rPr>
          <w:rFonts w:ascii="Times New Roman" w:eastAsia="Times New Roman" w:hAnsi="Times New Roman" w:cs="Times New Roman"/>
          <w:color w:val="111111"/>
          <w:sz w:val="24"/>
          <w:szCs w:val="24"/>
          <w:lang w:eastAsia="ru-RU"/>
        </w:rPr>
        <w:t>ікірлесу, т.б. әрекетіне тікелей қатысты құбылыс.</w:t>
      </w:r>
    </w:p>
    <w:p w:rsidR="00C131E0" w:rsidRPr="00530D2D" w:rsidRDefault="00C131E0" w:rsidP="00C131E0">
      <w:pPr>
        <w:spacing w:after="0" w:line="240" w:lineRule="auto"/>
        <w:ind w:firstLine="709"/>
        <w:rPr>
          <w:rFonts w:ascii="Times New Roman" w:eastAsia="Times New Roman" w:hAnsi="Times New Roman" w:cs="Times New Roman"/>
          <w:color w:val="111111"/>
          <w:sz w:val="24"/>
          <w:szCs w:val="24"/>
          <w:lang w:eastAsia="ru-RU"/>
        </w:rPr>
      </w:pPr>
      <w:r w:rsidRPr="00530D2D">
        <w:rPr>
          <w:rFonts w:ascii="Times New Roman" w:eastAsia="Times New Roman" w:hAnsi="Times New Roman" w:cs="Times New Roman"/>
          <w:color w:val="111111"/>
          <w:sz w:val="24"/>
          <w:szCs w:val="24"/>
          <w:lang w:eastAsia="ru-RU"/>
        </w:rPr>
        <w:t xml:space="preserve">      Ойдың тілі – сөз. Біз сөз арқылы ғана неше түрлі ойларымызды </w:t>
      </w:r>
      <w:proofErr w:type="gramStart"/>
      <w:r w:rsidRPr="00530D2D">
        <w:rPr>
          <w:rFonts w:ascii="Times New Roman" w:eastAsia="Times New Roman" w:hAnsi="Times New Roman" w:cs="Times New Roman"/>
          <w:color w:val="111111"/>
          <w:sz w:val="24"/>
          <w:szCs w:val="24"/>
          <w:lang w:eastAsia="ru-RU"/>
        </w:rPr>
        <w:t>сырт</w:t>
      </w:r>
      <w:proofErr w:type="gramEnd"/>
      <w:r w:rsidRPr="00530D2D">
        <w:rPr>
          <w:rFonts w:ascii="Times New Roman" w:eastAsia="Times New Roman" w:hAnsi="Times New Roman" w:cs="Times New Roman"/>
          <w:color w:val="111111"/>
          <w:sz w:val="24"/>
          <w:szCs w:val="24"/>
          <w:lang w:eastAsia="ru-RU"/>
        </w:rPr>
        <w:t>қа білдіре аламыз. Сөзді қабылдау және оны ұғыну бір-бі</w:t>
      </w:r>
      <w:proofErr w:type="gramStart"/>
      <w:r w:rsidRPr="00530D2D">
        <w:rPr>
          <w:rFonts w:ascii="Times New Roman" w:eastAsia="Times New Roman" w:hAnsi="Times New Roman" w:cs="Times New Roman"/>
          <w:color w:val="111111"/>
          <w:sz w:val="24"/>
          <w:szCs w:val="24"/>
          <w:lang w:eastAsia="ru-RU"/>
        </w:rPr>
        <w:t>р</w:t>
      </w:r>
      <w:proofErr w:type="gramEnd"/>
      <w:r w:rsidRPr="00530D2D">
        <w:rPr>
          <w:rFonts w:ascii="Times New Roman" w:eastAsia="Times New Roman" w:hAnsi="Times New Roman" w:cs="Times New Roman"/>
          <w:color w:val="111111"/>
          <w:sz w:val="24"/>
          <w:szCs w:val="24"/>
          <w:lang w:eastAsia="ru-RU"/>
        </w:rPr>
        <w:t>імен тығыз байланысты. Адам баласының сана-сезімінің дамуында дыбысты тілдің пайда болуының маңызы зор болды.</w:t>
      </w:r>
    </w:p>
    <w:p w:rsidR="00C131E0" w:rsidRPr="00530D2D" w:rsidRDefault="00C131E0" w:rsidP="00C131E0">
      <w:pPr>
        <w:spacing w:after="0" w:line="240" w:lineRule="auto"/>
        <w:ind w:firstLine="709"/>
        <w:rPr>
          <w:rFonts w:ascii="Times New Roman" w:eastAsia="Times New Roman" w:hAnsi="Times New Roman" w:cs="Times New Roman"/>
          <w:color w:val="111111"/>
          <w:sz w:val="24"/>
          <w:szCs w:val="24"/>
          <w:lang w:eastAsia="ru-RU"/>
        </w:rPr>
      </w:pPr>
      <w:r w:rsidRPr="00530D2D">
        <w:rPr>
          <w:rFonts w:ascii="Times New Roman" w:eastAsia="Times New Roman" w:hAnsi="Times New Roman" w:cs="Times New Roman"/>
          <w:color w:val="111111"/>
          <w:sz w:val="24"/>
          <w:szCs w:val="24"/>
          <w:lang w:eastAsia="ru-RU"/>
        </w:rPr>
        <w:t xml:space="preserve">       Сөйлеу – адам санасының басты белгісі. Тіл, сөйлеу ежелден бері жеке адамның, қоғамның ой-санасын дамытып, жетілдіруде аса маңызды </w:t>
      </w:r>
      <w:proofErr w:type="gramStart"/>
      <w:r w:rsidRPr="00530D2D">
        <w:rPr>
          <w:rFonts w:ascii="Times New Roman" w:eastAsia="Times New Roman" w:hAnsi="Times New Roman" w:cs="Times New Roman"/>
          <w:color w:val="111111"/>
          <w:sz w:val="24"/>
          <w:szCs w:val="24"/>
          <w:lang w:eastAsia="ru-RU"/>
        </w:rPr>
        <w:t>р</w:t>
      </w:r>
      <w:proofErr w:type="gramEnd"/>
      <w:r w:rsidRPr="00530D2D">
        <w:rPr>
          <w:rFonts w:ascii="Times New Roman" w:eastAsia="Times New Roman" w:hAnsi="Times New Roman" w:cs="Times New Roman"/>
          <w:color w:val="111111"/>
          <w:sz w:val="24"/>
          <w:szCs w:val="24"/>
          <w:lang w:eastAsia="ru-RU"/>
        </w:rPr>
        <w:t xml:space="preserve">өл атқарады. Сөз ойлы да мәнерлі болуы </w:t>
      </w:r>
      <w:proofErr w:type="gramStart"/>
      <w:r w:rsidRPr="00530D2D">
        <w:rPr>
          <w:rFonts w:ascii="Times New Roman" w:eastAsia="Times New Roman" w:hAnsi="Times New Roman" w:cs="Times New Roman"/>
          <w:color w:val="111111"/>
          <w:sz w:val="24"/>
          <w:szCs w:val="24"/>
          <w:lang w:eastAsia="ru-RU"/>
        </w:rPr>
        <w:t>тиіс</w:t>
      </w:r>
      <w:proofErr w:type="gramEnd"/>
      <w:r w:rsidRPr="00530D2D">
        <w:rPr>
          <w:rFonts w:ascii="Times New Roman" w:eastAsia="Times New Roman" w:hAnsi="Times New Roman" w:cs="Times New Roman"/>
          <w:color w:val="111111"/>
          <w:sz w:val="24"/>
          <w:szCs w:val="24"/>
          <w:lang w:eastAsia="ru-RU"/>
        </w:rPr>
        <w:t xml:space="preserve">. Әйтпесе, ол көздеген мақсатына жете алмайды. Халқымыз мәнді сөйлейтіндерді «сөзі мірдің оғындай екен» </w:t>
      </w:r>
      <w:proofErr w:type="gramStart"/>
      <w:r w:rsidRPr="00530D2D">
        <w:rPr>
          <w:rFonts w:ascii="Times New Roman" w:eastAsia="Times New Roman" w:hAnsi="Times New Roman" w:cs="Times New Roman"/>
          <w:color w:val="111111"/>
          <w:sz w:val="24"/>
          <w:szCs w:val="24"/>
          <w:lang w:eastAsia="ru-RU"/>
        </w:rPr>
        <w:t>деп</w:t>
      </w:r>
      <w:proofErr w:type="gramEnd"/>
      <w:r w:rsidRPr="00530D2D">
        <w:rPr>
          <w:rFonts w:ascii="Times New Roman" w:eastAsia="Times New Roman" w:hAnsi="Times New Roman" w:cs="Times New Roman"/>
          <w:color w:val="111111"/>
          <w:sz w:val="24"/>
          <w:szCs w:val="24"/>
          <w:lang w:eastAsia="ru-RU"/>
        </w:rPr>
        <w:t xml:space="preserve"> дәріптейді. Ал Ж. Баласағұн  «ақыл-ойдың көркі – тіл, тілдің көркі – сөз» деп тауып айтқан</w:t>
      </w:r>
    </w:p>
    <w:p w:rsidR="00C131E0" w:rsidRPr="00530D2D" w:rsidRDefault="00C131E0" w:rsidP="00C131E0">
      <w:pPr>
        <w:spacing w:after="0" w:line="240" w:lineRule="auto"/>
        <w:ind w:firstLine="709"/>
        <w:rPr>
          <w:rFonts w:ascii="Times New Roman" w:eastAsia="Times New Roman" w:hAnsi="Times New Roman" w:cs="Times New Roman"/>
          <w:color w:val="111111"/>
          <w:sz w:val="24"/>
          <w:szCs w:val="24"/>
          <w:lang w:eastAsia="ru-RU"/>
        </w:rPr>
      </w:pPr>
      <w:r w:rsidRPr="00530D2D">
        <w:rPr>
          <w:rFonts w:ascii="Times New Roman" w:eastAsia="Times New Roman" w:hAnsi="Times New Roman" w:cs="Times New Roman"/>
          <w:color w:val="111111"/>
          <w:sz w:val="24"/>
          <w:szCs w:val="24"/>
          <w:lang w:eastAsia="ru-RU"/>
        </w:rPr>
        <w:t xml:space="preserve">    ... Көне замандағы мәдениет ошақтарының бі</w:t>
      </w:r>
      <w:proofErr w:type="gramStart"/>
      <w:r w:rsidRPr="00530D2D">
        <w:rPr>
          <w:rFonts w:ascii="Times New Roman" w:eastAsia="Times New Roman" w:hAnsi="Times New Roman" w:cs="Times New Roman"/>
          <w:color w:val="111111"/>
          <w:sz w:val="24"/>
          <w:szCs w:val="24"/>
          <w:lang w:eastAsia="ru-RU"/>
        </w:rPr>
        <w:t>р</w:t>
      </w:r>
      <w:proofErr w:type="gramEnd"/>
      <w:r w:rsidRPr="00530D2D">
        <w:rPr>
          <w:rFonts w:ascii="Times New Roman" w:eastAsia="Times New Roman" w:hAnsi="Times New Roman" w:cs="Times New Roman"/>
          <w:color w:val="111111"/>
          <w:sz w:val="24"/>
          <w:szCs w:val="24"/>
          <w:lang w:eastAsia="ru-RU"/>
        </w:rPr>
        <w:t>і – шумерлердің тас табақтарына былай деп жазылған екен: «...аузыңа абай бол, көкейдегі ойды айтуға асықпа, ойланбай сөйлесең, опық жейсің...», ал мексика халықтарында «сөйлегенде сабыр сақтаған жөн, асығып-аптықпа, қызбаланба, дауысыңды көтерме, сөзің орынды да ұрымтал болсын» десе, үнді заңында «қандай бі</w:t>
      </w:r>
      <w:proofErr w:type="gramStart"/>
      <w:r w:rsidRPr="00530D2D">
        <w:rPr>
          <w:rFonts w:ascii="Times New Roman" w:eastAsia="Times New Roman" w:hAnsi="Times New Roman" w:cs="Times New Roman"/>
          <w:color w:val="111111"/>
          <w:sz w:val="24"/>
          <w:szCs w:val="24"/>
          <w:lang w:eastAsia="ru-RU"/>
        </w:rPr>
        <w:t>р</w:t>
      </w:r>
      <w:proofErr w:type="gramEnd"/>
      <w:r w:rsidRPr="00530D2D">
        <w:rPr>
          <w:rFonts w:ascii="Times New Roman" w:eastAsia="Times New Roman" w:hAnsi="Times New Roman" w:cs="Times New Roman"/>
          <w:color w:val="111111"/>
          <w:sz w:val="24"/>
          <w:szCs w:val="24"/>
          <w:lang w:eastAsia="ru-RU"/>
        </w:rPr>
        <w:t xml:space="preserve"> қиын жағдайда да балағат сөзге тыйым салынады, көкейге қонымды, көңілге ұнамды сөздер ғана айтылсын» делінген. Бұл адамның сөйлеу тілінің адам өмі</w:t>
      </w:r>
      <w:proofErr w:type="gramStart"/>
      <w:r w:rsidRPr="00530D2D">
        <w:rPr>
          <w:rFonts w:ascii="Times New Roman" w:eastAsia="Times New Roman" w:hAnsi="Times New Roman" w:cs="Times New Roman"/>
          <w:color w:val="111111"/>
          <w:sz w:val="24"/>
          <w:szCs w:val="24"/>
          <w:lang w:eastAsia="ru-RU"/>
        </w:rPr>
        <w:t>р</w:t>
      </w:r>
      <w:proofErr w:type="gramEnd"/>
      <w:r w:rsidRPr="00530D2D">
        <w:rPr>
          <w:rFonts w:ascii="Times New Roman" w:eastAsia="Times New Roman" w:hAnsi="Times New Roman" w:cs="Times New Roman"/>
          <w:color w:val="111111"/>
          <w:sz w:val="24"/>
          <w:szCs w:val="24"/>
          <w:lang w:eastAsia="ru-RU"/>
        </w:rPr>
        <w:t>індегі маңызын, жөнімен сөйлей білудің қажет екенін, сөздің құдіретін мойындаудан туған жауапкершілік</w:t>
      </w:r>
    </w:p>
    <w:p w:rsidR="00C131E0" w:rsidRPr="00530D2D" w:rsidRDefault="00C131E0" w:rsidP="00C131E0">
      <w:pPr>
        <w:tabs>
          <w:tab w:val="left" w:pos="993"/>
        </w:tabs>
        <w:spacing w:after="0" w:line="240" w:lineRule="auto"/>
        <w:ind w:firstLine="709"/>
        <w:rPr>
          <w:rFonts w:ascii="Times New Roman" w:eastAsia="Times New Roman" w:hAnsi="Times New Roman" w:cs="Times New Roman"/>
          <w:color w:val="111111"/>
          <w:sz w:val="24"/>
          <w:szCs w:val="24"/>
          <w:lang w:eastAsia="ru-RU"/>
        </w:rPr>
      </w:pPr>
      <w:r w:rsidRPr="00530D2D">
        <w:rPr>
          <w:rFonts w:ascii="Times New Roman" w:eastAsia="Times New Roman" w:hAnsi="Times New Roman" w:cs="Times New Roman"/>
          <w:color w:val="111111"/>
          <w:sz w:val="24"/>
          <w:szCs w:val="24"/>
          <w:lang w:eastAsia="ru-RU"/>
        </w:rPr>
        <w:t xml:space="preserve">        Тіл деді</w:t>
      </w:r>
      <w:proofErr w:type="gramStart"/>
      <w:r w:rsidRPr="00530D2D">
        <w:rPr>
          <w:rFonts w:ascii="Times New Roman" w:eastAsia="Times New Roman" w:hAnsi="Times New Roman" w:cs="Times New Roman"/>
          <w:color w:val="111111"/>
          <w:sz w:val="24"/>
          <w:szCs w:val="24"/>
          <w:lang w:eastAsia="ru-RU"/>
        </w:rPr>
        <w:t>к</w:t>
      </w:r>
      <w:proofErr w:type="gramEnd"/>
      <w:r w:rsidRPr="00530D2D">
        <w:rPr>
          <w:rFonts w:ascii="Times New Roman" w:eastAsia="Times New Roman" w:hAnsi="Times New Roman" w:cs="Times New Roman"/>
          <w:color w:val="111111"/>
          <w:sz w:val="24"/>
          <w:szCs w:val="24"/>
          <w:lang w:eastAsia="ru-RU"/>
        </w:rPr>
        <w:t xml:space="preserve">, сөйлеу дедік, ал  енді сөйлеу әдебі дегеніміз не?       </w:t>
      </w:r>
    </w:p>
    <w:p w:rsidR="00C131E0" w:rsidRPr="00530D2D" w:rsidRDefault="00C131E0" w:rsidP="00C131E0">
      <w:pPr>
        <w:tabs>
          <w:tab w:val="left" w:pos="993"/>
        </w:tabs>
        <w:spacing w:after="0" w:line="240" w:lineRule="auto"/>
        <w:ind w:firstLine="709"/>
        <w:rPr>
          <w:rFonts w:ascii="Times New Roman" w:eastAsia="Times New Roman" w:hAnsi="Times New Roman" w:cs="Times New Roman"/>
          <w:color w:val="111111"/>
          <w:sz w:val="24"/>
          <w:szCs w:val="24"/>
          <w:lang w:val="kk-KZ" w:eastAsia="ru-RU"/>
        </w:rPr>
      </w:pPr>
      <w:r w:rsidRPr="00530D2D">
        <w:rPr>
          <w:rFonts w:ascii="Times New Roman" w:eastAsia="Times New Roman" w:hAnsi="Times New Roman" w:cs="Times New Roman"/>
          <w:color w:val="111111"/>
          <w:sz w:val="24"/>
          <w:szCs w:val="24"/>
          <w:lang w:eastAsia="ru-RU"/>
        </w:rPr>
        <w:t xml:space="preserve">     Сөйлеу ә</w:t>
      </w:r>
      <w:proofErr w:type="gramStart"/>
      <w:r w:rsidRPr="00530D2D">
        <w:rPr>
          <w:rFonts w:ascii="Times New Roman" w:eastAsia="Times New Roman" w:hAnsi="Times New Roman" w:cs="Times New Roman"/>
          <w:color w:val="111111"/>
          <w:sz w:val="24"/>
          <w:szCs w:val="24"/>
          <w:lang w:eastAsia="ru-RU"/>
        </w:rPr>
        <w:t>деб</w:t>
      </w:r>
      <w:proofErr w:type="gramEnd"/>
      <w:r w:rsidRPr="00530D2D">
        <w:rPr>
          <w:rFonts w:ascii="Times New Roman" w:eastAsia="Times New Roman" w:hAnsi="Times New Roman" w:cs="Times New Roman"/>
          <w:color w:val="111111"/>
          <w:sz w:val="24"/>
          <w:szCs w:val="24"/>
          <w:lang w:eastAsia="ru-RU"/>
        </w:rPr>
        <w:t>і ағыл. speech etiquette – Тіл практикасының ұлттық, өзіндік ерекшеліктерге ие қағидалары; бұл ережелер әңгімелесушімен «сыпайы, биязы» байланыс жасауға (байланысты орнату, оны қолдап отыру, байланысты тоқтату) қоғам тарапынан бекітілген қалыпты нысандар мен тілді</w:t>
      </w:r>
      <w:proofErr w:type="gramStart"/>
      <w:r w:rsidRPr="00530D2D">
        <w:rPr>
          <w:rFonts w:ascii="Times New Roman" w:eastAsia="Times New Roman" w:hAnsi="Times New Roman" w:cs="Times New Roman"/>
          <w:color w:val="111111"/>
          <w:sz w:val="24"/>
          <w:szCs w:val="24"/>
          <w:lang w:eastAsia="ru-RU"/>
        </w:rPr>
        <w:t>к</w:t>
      </w:r>
      <w:proofErr w:type="gramEnd"/>
      <w:r w:rsidRPr="00530D2D">
        <w:rPr>
          <w:rFonts w:ascii="Times New Roman" w:eastAsia="Times New Roman" w:hAnsi="Times New Roman" w:cs="Times New Roman"/>
          <w:color w:val="111111"/>
          <w:sz w:val="24"/>
          <w:szCs w:val="24"/>
          <w:lang w:eastAsia="ru-RU"/>
        </w:rPr>
        <w:t xml:space="preserve"> бірліктер жүйесі арқылы жүзеге асырылады. Сөйлеу әдебінің жағдаяттары ретінде назар аудару және назарды өзіне аудару, амандасу, танысу, шақыру, өтініш, кеңес беру, ұсыныс жасау, келісу, қарсы болу, кеші</w:t>
      </w:r>
      <w:proofErr w:type="gramStart"/>
      <w:r w:rsidRPr="00530D2D">
        <w:rPr>
          <w:rFonts w:ascii="Times New Roman" w:eastAsia="Times New Roman" w:hAnsi="Times New Roman" w:cs="Times New Roman"/>
          <w:color w:val="111111"/>
          <w:sz w:val="24"/>
          <w:szCs w:val="24"/>
          <w:lang w:eastAsia="ru-RU"/>
        </w:rPr>
        <w:t>р</w:t>
      </w:r>
      <w:proofErr w:type="gramEnd"/>
      <w:r w:rsidRPr="00530D2D">
        <w:rPr>
          <w:rFonts w:ascii="Times New Roman" w:eastAsia="Times New Roman" w:hAnsi="Times New Roman" w:cs="Times New Roman"/>
          <w:color w:val="111111"/>
          <w:sz w:val="24"/>
          <w:szCs w:val="24"/>
          <w:lang w:eastAsia="ru-RU"/>
        </w:rPr>
        <w:t>ім сұрау, көңіл айту, қошемет сөз айту, құттықтау, қоштасу және т.б. түрлерді атауға болады</w:t>
      </w:r>
      <w:r w:rsidRPr="00530D2D">
        <w:rPr>
          <w:rFonts w:ascii="Times New Roman" w:eastAsia="Times New Roman" w:hAnsi="Times New Roman" w:cs="Times New Roman"/>
          <w:color w:val="111111"/>
          <w:sz w:val="24"/>
          <w:szCs w:val="24"/>
          <w:lang w:val="kk-KZ" w:eastAsia="ru-RU"/>
        </w:rPr>
        <w:t>.</w:t>
      </w:r>
    </w:p>
    <w:p w:rsidR="00C131E0" w:rsidRPr="00530D2D" w:rsidRDefault="00C131E0" w:rsidP="00C131E0">
      <w:pPr>
        <w:spacing w:after="0" w:line="240" w:lineRule="auto"/>
        <w:ind w:firstLine="709"/>
        <w:rPr>
          <w:rFonts w:ascii="Times New Roman" w:eastAsia="Times New Roman" w:hAnsi="Times New Roman" w:cs="Times New Roman"/>
          <w:color w:val="111111"/>
          <w:sz w:val="24"/>
          <w:szCs w:val="24"/>
          <w:lang w:eastAsia="ru-RU"/>
        </w:rPr>
      </w:pPr>
      <w:r w:rsidRPr="00530D2D">
        <w:rPr>
          <w:rFonts w:ascii="Times New Roman" w:eastAsia="Times New Roman" w:hAnsi="Times New Roman" w:cs="Times New Roman"/>
          <w:color w:val="111111"/>
          <w:sz w:val="24"/>
          <w:szCs w:val="24"/>
          <w:lang w:eastAsia="ru-RU"/>
        </w:rPr>
        <w:t xml:space="preserve">    Адамның мәдени тұлға ретіндегі табиғатын зерттеуші ғалымдар, адамның мәдениеттілігі мен адамның қасиетін түсіндіру үшін сол адамның өскен, өнген, тәрбиеленген ортасында алған тәлім-тәрбиесі негіз болатындығын айтады. Адам – қоғам өкілі, белгілі бі</w:t>
      </w:r>
      <w:proofErr w:type="gramStart"/>
      <w:r w:rsidRPr="00530D2D">
        <w:rPr>
          <w:rFonts w:ascii="Times New Roman" w:eastAsia="Times New Roman" w:hAnsi="Times New Roman" w:cs="Times New Roman"/>
          <w:color w:val="111111"/>
          <w:sz w:val="24"/>
          <w:szCs w:val="24"/>
          <w:lang w:eastAsia="ru-RU"/>
        </w:rPr>
        <w:t>р</w:t>
      </w:r>
      <w:proofErr w:type="gramEnd"/>
      <w:r w:rsidRPr="00530D2D">
        <w:rPr>
          <w:rFonts w:ascii="Times New Roman" w:eastAsia="Times New Roman" w:hAnsi="Times New Roman" w:cs="Times New Roman"/>
          <w:color w:val="111111"/>
          <w:sz w:val="24"/>
          <w:szCs w:val="24"/>
          <w:lang w:eastAsia="ru-RU"/>
        </w:rPr>
        <w:t xml:space="preserve"> ортаның саналы тұлғасы. Қоғамдық қарым-қатынастың ішінде адамның түрлі субъекті не объектімен қарым-қатынасында тілдің орны әрдайым басты рөлде болады. Адамдар арасындағы қары</w:t>
      </w:r>
      <w:proofErr w:type="gramStart"/>
      <w:r w:rsidRPr="00530D2D">
        <w:rPr>
          <w:rFonts w:ascii="Times New Roman" w:eastAsia="Times New Roman" w:hAnsi="Times New Roman" w:cs="Times New Roman"/>
          <w:color w:val="111111"/>
          <w:sz w:val="24"/>
          <w:szCs w:val="24"/>
          <w:lang w:eastAsia="ru-RU"/>
        </w:rPr>
        <w:t>м-</w:t>
      </w:r>
      <w:proofErr w:type="gramEnd"/>
      <w:r w:rsidRPr="00530D2D">
        <w:rPr>
          <w:rFonts w:ascii="Times New Roman" w:eastAsia="Times New Roman" w:hAnsi="Times New Roman" w:cs="Times New Roman"/>
          <w:color w:val="111111"/>
          <w:sz w:val="24"/>
          <w:szCs w:val="24"/>
          <w:lang w:eastAsia="ru-RU"/>
        </w:rPr>
        <w:t xml:space="preserve">қатынаста сыпайылық, кішіпейілділік пен адамгершілік қасиеттер тіл арқылы көрініс табады. Сөйлеуші жақтың </w:t>
      </w:r>
      <w:proofErr w:type="gramStart"/>
      <w:r w:rsidRPr="00530D2D">
        <w:rPr>
          <w:rFonts w:ascii="Times New Roman" w:eastAsia="Times New Roman" w:hAnsi="Times New Roman" w:cs="Times New Roman"/>
          <w:color w:val="111111"/>
          <w:sz w:val="24"/>
          <w:szCs w:val="24"/>
          <w:lang w:eastAsia="ru-RU"/>
        </w:rPr>
        <w:t>ты</w:t>
      </w:r>
      <w:proofErr w:type="gramEnd"/>
      <w:r w:rsidRPr="00530D2D">
        <w:rPr>
          <w:rFonts w:ascii="Times New Roman" w:eastAsia="Times New Roman" w:hAnsi="Times New Roman" w:cs="Times New Roman"/>
          <w:color w:val="111111"/>
          <w:sz w:val="24"/>
          <w:szCs w:val="24"/>
          <w:lang w:eastAsia="ru-RU"/>
        </w:rPr>
        <w:t>ңдаушыға деген құрмет-қадірінің қаншалықты дәрежеде екені де сөз жұмсалым арқылы беріледі</w:t>
      </w:r>
      <w:r w:rsidRPr="00530D2D">
        <w:rPr>
          <w:rFonts w:ascii="Times New Roman" w:eastAsia="Times New Roman" w:hAnsi="Times New Roman" w:cs="Times New Roman"/>
          <w:color w:val="111111"/>
          <w:sz w:val="24"/>
          <w:szCs w:val="24"/>
          <w:lang w:val="kk-KZ" w:eastAsia="ru-RU"/>
        </w:rPr>
        <w:t>.</w:t>
      </w:r>
      <w:r w:rsidRPr="00530D2D">
        <w:rPr>
          <w:rFonts w:ascii="Times New Roman" w:eastAsia="Times New Roman" w:hAnsi="Times New Roman" w:cs="Times New Roman"/>
          <w:color w:val="111111"/>
          <w:sz w:val="24"/>
          <w:szCs w:val="24"/>
          <w:lang w:eastAsia="ru-RU"/>
        </w:rPr>
        <w:t xml:space="preserve"> «Тіл барлық заттар мен құбылыстарды, </w:t>
      </w:r>
      <w:r w:rsidRPr="00530D2D">
        <w:rPr>
          <w:rFonts w:ascii="Times New Roman" w:eastAsia="Times New Roman" w:hAnsi="Times New Roman" w:cs="Times New Roman"/>
          <w:color w:val="111111"/>
          <w:sz w:val="24"/>
          <w:szCs w:val="24"/>
          <w:lang w:eastAsia="ru-RU"/>
        </w:rPr>
        <w:lastRenderedPageBreak/>
        <w:t>т.б. таным белгілерді ұғынуға көмектеседі. Адамның рухы мен ішкі эмоциясын, сондай-ақ, адамдық қарым-қатынастан туған адами сыпайылықты да айқын көрсетеді».</w:t>
      </w:r>
    </w:p>
    <w:p w:rsidR="00C131E0" w:rsidRPr="00530D2D" w:rsidRDefault="00C131E0" w:rsidP="00C131E0">
      <w:pPr>
        <w:spacing w:after="0" w:line="240" w:lineRule="auto"/>
        <w:ind w:firstLine="709"/>
        <w:rPr>
          <w:rFonts w:ascii="Times New Roman" w:eastAsia="Times New Roman" w:hAnsi="Times New Roman" w:cs="Times New Roman"/>
          <w:color w:val="111111"/>
          <w:sz w:val="24"/>
          <w:szCs w:val="24"/>
          <w:lang w:val="kk-KZ" w:eastAsia="ru-RU"/>
        </w:rPr>
      </w:pPr>
      <w:r w:rsidRPr="00530D2D">
        <w:rPr>
          <w:rFonts w:ascii="Times New Roman" w:eastAsia="Times New Roman" w:hAnsi="Times New Roman" w:cs="Times New Roman"/>
          <w:color w:val="111111"/>
          <w:sz w:val="24"/>
          <w:szCs w:val="24"/>
          <w:lang w:eastAsia="ru-RU"/>
        </w:rPr>
        <w:t xml:space="preserve">     Сыпайылық ағыл. politeness – әңгімеге қатысушылардың Тілдік практикасының кө</w:t>
      </w:r>
      <w:proofErr w:type="gramStart"/>
      <w:r w:rsidRPr="00530D2D">
        <w:rPr>
          <w:rFonts w:ascii="Times New Roman" w:eastAsia="Times New Roman" w:hAnsi="Times New Roman" w:cs="Times New Roman"/>
          <w:color w:val="111111"/>
          <w:sz w:val="24"/>
          <w:szCs w:val="24"/>
          <w:lang w:eastAsia="ru-RU"/>
        </w:rPr>
        <w:t>р</w:t>
      </w:r>
      <w:proofErr w:type="gramEnd"/>
      <w:r w:rsidRPr="00530D2D">
        <w:rPr>
          <w:rFonts w:ascii="Times New Roman" w:eastAsia="Times New Roman" w:hAnsi="Times New Roman" w:cs="Times New Roman"/>
          <w:color w:val="111111"/>
          <w:sz w:val="24"/>
          <w:szCs w:val="24"/>
          <w:lang w:eastAsia="ru-RU"/>
        </w:rPr>
        <w:t>інісі; бір-біріне құрмет көрсетудің әдістері; мыс., Сен-Сіз есімдіктерін, әңгімеге қатысушының лауазымын, атағын (мыс., доктор, профессор), қазіргі кезде сөйлеу этикетінің (әдебінің) мәдениетін көрсететін ханым, мырза сөздерін, әңгімеге қатысушының өз ісіне, кәсібіне қосқан үлесін көрсететін (мыс., ә</w:t>
      </w:r>
      <w:proofErr w:type="gramStart"/>
      <w:r w:rsidRPr="00530D2D">
        <w:rPr>
          <w:rFonts w:ascii="Times New Roman" w:eastAsia="Times New Roman" w:hAnsi="Times New Roman" w:cs="Times New Roman"/>
          <w:color w:val="111111"/>
          <w:sz w:val="24"/>
          <w:szCs w:val="24"/>
          <w:lang w:eastAsia="ru-RU"/>
        </w:rPr>
        <w:t>дебиетт</w:t>
      </w:r>
      <w:proofErr w:type="gramEnd"/>
      <w:r w:rsidRPr="00530D2D">
        <w:rPr>
          <w:rFonts w:ascii="Times New Roman" w:eastAsia="Times New Roman" w:hAnsi="Times New Roman" w:cs="Times New Roman"/>
          <w:color w:val="111111"/>
          <w:sz w:val="24"/>
          <w:szCs w:val="24"/>
          <w:lang w:eastAsia="ru-RU"/>
        </w:rPr>
        <w:t>ің ақсақалы) шынайы қошемет сөздер мен сөз тіркестерін әң</w:t>
      </w:r>
      <w:proofErr w:type="gramStart"/>
      <w:r w:rsidRPr="00530D2D">
        <w:rPr>
          <w:rFonts w:ascii="Times New Roman" w:eastAsia="Times New Roman" w:hAnsi="Times New Roman" w:cs="Times New Roman"/>
          <w:color w:val="111111"/>
          <w:sz w:val="24"/>
          <w:szCs w:val="24"/>
          <w:lang w:eastAsia="ru-RU"/>
        </w:rPr>
        <w:t>г</w:t>
      </w:r>
      <w:proofErr w:type="gramEnd"/>
      <w:r w:rsidRPr="00530D2D">
        <w:rPr>
          <w:rFonts w:ascii="Times New Roman" w:eastAsia="Times New Roman" w:hAnsi="Times New Roman" w:cs="Times New Roman"/>
          <w:color w:val="111111"/>
          <w:sz w:val="24"/>
          <w:szCs w:val="24"/>
          <w:lang w:eastAsia="ru-RU"/>
        </w:rPr>
        <w:t>іме барысында қосып отыру сыпайылықтың белгісі болып саналады</w:t>
      </w:r>
      <w:r w:rsidRPr="00530D2D">
        <w:rPr>
          <w:rFonts w:ascii="Times New Roman" w:eastAsia="Times New Roman" w:hAnsi="Times New Roman" w:cs="Times New Roman"/>
          <w:color w:val="111111"/>
          <w:sz w:val="24"/>
          <w:szCs w:val="24"/>
          <w:lang w:val="kk-KZ" w:eastAsia="ru-RU"/>
        </w:rPr>
        <w:t>.</w:t>
      </w:r>
    </w:p>
    <w:p w:rsidR="00C131E0" w:rsidRPr="00530D2D" w:rsidRDefault="00C131E0" w:rsidP="00C131E0">
      <w:pPr>
        <w:spacing w:after="0" w:line="240" w:lineRule="auto"/>
        <w:ind w:firstLine="709"/>
        <w:rPr>
          <w:rFonts w:ascii="Times New Roman" w:eastAsia="Times New Roman" w:hAnsi="Times New Roman" w:cs="Times New Roman"/>
          <w:color w:val="111111"/>
          <w:sz w:val="24"/>
          <w:szCs w:val="24"/>
          <w:lang w:eastAsia="ru-RU"/>
        </w:rPr>
      </w:pPr>
      <w:r w:rsidRPr="00530D2D">
        <w:rPr>
          <w:rFonts w:ascii="Times New Roman" w:eastAsia="Times New Roman" w:hAnsi="Times New Roman" w:cs="Times New Roman"/>
          <w:color w:val="111111"/>
          <w:sz w:val="24"/>
          <w:szCs w:val="24"/>
          <w:lang w:eastAsia="ru-RU"/>
        </w:rPr>
        <w:t xml:space="preserve">        Сөйлеу әдебі қары</w:t>
      </w:r>
      <w:proofErr w:type="gramStart"/>
      <w:r w:rsidRPr="00530D2D">
        <w:rPr>
          <w:rFonts w:ascii="Times New Roman" w:eastAsia="Times New Roman" w:hAnsi="Times New Roman" w:cs="Times New Roman"/>
          <w:color w:val="111111"/>
          <w:sz w:val="24"/>
          <w:szCs w:val="24"/>
          <w:lang w:eastAsia="ru-RU"/>
        </w:rPr>
        <w:t>м-</w:t>
      </w:r>
      <w:proofErr w:type="gramEnd"/>
      <w:r w:rsidRPr="00530D2D">
        <w:rPr>
          <w:rFonts w:ascii="Times New Roman" w:eastAsia="Times New Roman" w:hAnsi="Times New Roman" w:cs="Times New Roman"/>
          <w:color w:val="111111"/>
          <w:sz w:val="24"/>
          <w:szCs w:val="24"/>
          <w:lang w:eastAsia="ru-RU"/>
        </w:rPr>
        <w:t>қатынаста, қоғамдық орындарда, жалпы өз елімізде  сирек сақталады. Көптеген студенттер ойын жеткізе алмай қысылғанда аузыма сөз түспей тұр, тілімнің ұшында тұр, кө</w:t>
      </w:r>
      <w:proofErr w:type="gramStart"/>
      <w:r w:rsidRPr="00530D2D">
        <w:rPr>
          <w:rFonts w:ascii="Times New Roman" w:eastAsia="Times New Roman" w:hAnsi="Times New Roman" w:cs="Times New Roman"/>
          <w:color w:val="111111"/>
          <w:sz w:val="24"/>
          <w:szCs w:val="24"/>
          <w:lang w:eastAsia="ru-RU"/>
        </w:rPr>
        <w:t>к</w:t>
      </w:r>
      <w:proofErr w:type="gramEnd"/>
      <w:r w:rsidRPr="00530D2D">
        <w:rPr>
          <w:rFonts w:ascii="Times New Roman" w:eastAsia="Times New Roman" w:hAnsi="Times New Roman" w:cs="Times New Roman"/>
          <w:color w:val="111111"/>
          <w:sz w:val="24"/>
          <w:szCs w:val="24"/>
          <w:lang w:eastAsia="ru-RU"/>
        </w:rPr>
        <w:t>ірегімде бәрі сайрап тұр, айтуға тілім жетпей тұр деп мүсәпірлікке ұрынады.</w:t>
      </w:r>
    </w:p>
    <w:p w:rsidR="00C131E0" w:rsidRPr="00530D2D" w:rsidRDefault="00C131E0" w:rsidP="00C131E0">
      <w:pPr>
        <w:spacing w:after="0" w:line="240" w:lineRule="auto"/>
        <w:ind w:firstLine="709"/>
        <w:rPr>
          <w:rFonts w:ascii="Times New Roman" w:eastAsia="Times New Roman" w:hAnsi="Times New Roman" w:cs="Times New Roman"/>
          <w:color w:val="111111"/>
          <w:sz w:val="24"/>
          <w:szCs w:val="24"/>
          <w:lang w:eastAsia="ru-RU"/>
        </w:rPr>
      </w:pPr>
      <w:r w:rsidRPr="00530D2D">
        <w:rPr>
          <w:rFonts w:ascii="Times New Roman" w:eastAsia="Times New Roman" w:hAnsi="Times New Roman" w:cs="Times New Roman"/>
          <w:color w:val="111111"/>
          <w:sz w:val="24"/>
          <w:szCs w:val="24"/>
          <w:lang w:eastAsia="ru-RU"/>
        </w:rPr>
        <w:t xml:space="preserve">         Сондықтан да бі</w:t>
      </w:r>
      <w:proofErr w:type="gramStart"/>
      <w:r w:rsidRPr="00530D2D">
        <w:rPr>
          <w:rFonts w:ascii="Times New Roman" w:eastAsia="Times New Roman" w:hAnsi="Times New Roman" w:cs="Times New Roman"/>
          <w:color w:val="111111"/>
          <w:sz w:val="24"/>
          <w:szCs w:val="24"/>
          <w:lang w:eastAsia="ru-RU"/>
        </w:rPr>
        <w:t>р</w:t>
      </w:r>
      <w:proofErr w:type="gramEnd"/>
      <w:r w:rsidRPr="00530D2D">
        <w:rPr>
          <w:rFonts w:ascii="Times New Roman" w:eastAsia="Times New Roman" w:hAnsi="Times New Roman" w:cs="Times New Roman"/>
          <w:color w:val="111111"/>
          <w:sz w:val="24"/>
          <w:szCs w:val="24"/>
          <w:lang w:eastAsia="ru-RU"/>
        </w:rPr>
        <w:t>інші мәселе: сөйлеу әдебін қалыптастыратын  сөйлеу сапаларын әрдайым ескеру қажет. Сөйлеудің сапаларына кіретіндер: мінсіздігі, тазалығы, байлығы, дәлдігі, қисындылығы, мәнерлілігі, бейнелілігі, әсерлілігі, орындылығы, түсініктілігі.</w:t>
      </w:r>
    </w:p>
    <w:p w:rsidR="00C131E0" w:rsidRPr="00530D2D" w:rsidRDefault="00C131E0" w:rsidP="00C131E0">
      <w:pPr>
        <w:spacing w:after="0" w:line="240" w:lineRule="auto"/>
        <w:ind w:firstLine="709"/>
        <w:rPr>
          <w:rFonts w:ascii="Times New Roman" w:eastAsia="Times New Roman" w:hAnsi="Times New Roman" w:cs="Times New Roman"/>
          <w:color w:val="111111"/>
          <w:sz w:val="24"/>
          <w:szCs w:val="24"/>
          <w:lang w:eastAsia="ru-RU"/>
        </w:rPr>
      </w:pPr>
      <w:r w:rsidRPr="00530D2D">
        <w:rPr>
          <w:rFonts w:ascii="Times New Roman" w:eastAsia="Times New Roman" w:hAnsi="Times New Roman" w:cs="Times New Roman"/>
          <w:color w:val="111111"/>
          <w:sz w:val="24"/>
          <w:szCs w:val="24"/>
          <w:lang w:eastAsia="ru-RU"/>
        </w:rPr>
        <w:t xml:space="preserve">     Студент тілінде болатын кемшіліктердің себептері:</w:t>
      </w:r>
    </w:p>
    <w:p w:rsidR="00C131E0" w:rsidRPr="00530D2D" w:rsidRDefault="00C131E0" w:rsidP="00C131E0">
      <w:pPr>
        <w:spacing w:after="0" w:line="240" w:lineRule="auto"/>
        <w:ind w:firstLine="709"/>
        <w:rPr>
          <w:rFonts w:ascii="Times New Roman" w:eastAsia="Times New Roman" w:hAnsi="Times New Roman" w:cs="Times New Roman"/>
          <w:color w:val="111111"/>
          <w:sz w:val="24"/>
          <w:szCs w:val="24"/>
          <w:lang w:eastAsia="ru-RU"/>
        </w:rPr>
      </w:pPr>
      <w:r w:rsidRPr="00530D2D">
        <w:rPr>
          <w:rFonts w:ascii="Times New Roman" w:eastAsia="Times New Roman" w:hAnsi="Times New Roman" w:cs="Times New Roman"/>
          <w:color w:val="111111"/>
          <w:sz w:val="24"/>
          <w:szCs w:val="24"/>
          <w:lang w:eastAsia="ru-RU"/>
        </w:rPr>
        <w:t>1.    Ортаның әсері;</w:t>
      </w:r>
    </w:p>
    <w:p w:rsidR="00C131E0" w:rsidRPr="00530D2D" w:rsidRDefault="00C131E0" w:rsidP="00C131E0">
      <w:pPr>
        <w:spacing w:after="0" w:line="240" w:lineRule="auto"/>
        <w:ind w:firstLine="709"/>
        <w:rPr>
          <w:rFonts w:ascii="Times New Roman" w:eastAsia="Times New Roman" w:hAnsi="Times New Roman" w:cs="Times New Roman"/>
          <w:color w:val="111111"/>
          <w:sz w:val="24"/>
          <w:szCs w:val="24"/>
          <w:lang w:eastAsia="ru-RU"/>
        </w:rPr>
      </w:pPr>
      <w:r w:rsidRPr="00530D2D">
        <w:rPr>
          <w:rFonts w:ascii="Times New Roman" w:eastAsia="Times New Roman" w:hAnsi="Times New Roman" w:cs="Times New Roman"/>
          <w:color w:val="111111"/>
          <w:sz w:val="24"/>
          <w:szCs w:val="24"/>
          <w:lang w:eastAsia="ru-RU"/>
        </w:rPr>
        <w:t xml:space="preserve">а) студенттің сөйлеуіне жергілікті тіл немесе </w:t>
      </w:r>
      <w:proofErr w:type="gramStart"/>
      <w:r w:rsidRPr="00530D2D">
        <w:rPr>
          <w:rFonts w:ascii="Times New Roman" w:eastAsia="Times New Roman" w:hAnsi="Times New Roman" w:cs="Times New Roman"/>
          <w:color w:val="111111"/>
          <w:sz w:val="24"/>
          <w:szCs w:val="24"/>
          <w:lang w:eastAsia="ru-RU"/>
        </w:rPr>
        <w:t>бас</w:t>
      </w:r>
      <w:proofErr w:type="gramEnd"/>
      <w:r w:rsidRPr="00530D2D">
        <w:rPr>
          <w:rFonts w:ascii="Times New Roman" w:eastAsia="Times New Roman" w:hAnsi="Times New Roman" w:cs="Times New Roman"/>
          <w:color w:val="111111"/>
          <w:sz w:val="24"/>
          <w:szCs w:val="24"/>
          <w:lang w:eastAsia="ru-RU"/>
        </w:rPr>
        <w:t>қа тіл әсер етеді</w:t>
      </w:r>
    </w:p>
    <w:p w:rsidR="00C131E0" w:rsidRPr="00530D2D" w:rsidRDefault="00C131E0" w:rsidP="00C131E0">
      <w:pPr>
        <w:spacing w:after="0" w:line="240" w:lineRule="auto"/>
        <w:ind w:firstLine="709"/>
        <w:rPr>
          <w:rFonts w:ascii="Times New Roman" w:eastAsia="Times New Roman" w:hAnsi="Times New Roman" w:cs="Times New Roman"/>
          <w:color w:val="111111"/>
          <w:sz w:val="24"/>
          <w:szCs w:val="24"/>
          <w:lang w:eastAsia="ru-RU"/>
        </w:rPr>
      </w:pPr>
      <w:r w:rsidRPr="00530D2D">
        <w:rPr>
          <w:rFonts w:ascii="Times New Roman" w:eastAsia="Times New Roman" w:hAnsi="Times New Roman" w:cs="Times New Roman"/>
          <w:color w:val="111111"/>
          <w:sz w:val="24"/>
          <w:szCs w:val="24"/>
          <w:lang w:eastAsia="ru-RU"/>
        </w:rPr>
        <w:t>ә) көшенің әсері (дөрекі, былапыт тіл)</w:t>
      </w:r>
    </w:p>
    <w:p w:rsidR="00C131E0" w:rsidRPr="00530D2D" w:rsidRDefault="00C131E0" w:rsidP="00C131E0">
      <w:pPr>
        <w:spacing w:after="0" w:line="240" w:lineRule="auto"/>
        <w:ind w:firstLine="709"/>
        <w:rPr>
          <w:rFonts w:ascii="Times New Roman" w:eastAsia="Times New Roman" w:hAnsi="Times New Roman" w:cs="Times New Roman"/>
          <w:color w:val="111111"/>
          <w:sz w:val="24"/>
          <w:szCs w:val="24"/>
          <w:lang w:eastAsia="ru-RU"/>
        </w:rPr>
      </w:pPr>
      <w:r w:rsidRPr="00530D2D">
        <w:rPr>
          <w:rFonts w:ascii="Times New Roman" w:eastAsia="Times New Roman" w:hAnsi="Times New Roman" w:cs="Times New Roman"/>
          <w:color w:val="111111"/>
          <w:sz w:val="24"/>
          <w:szCs w:val="24"/>
          <w:lang w:eastAsia="ru-RU"/>
        </w:rPr>
        <w:t xml:space="preserve">2.    Сөйлеу дағдыларының жоқтығы  (оқу орнының тіл </w:t>
      </w:r>
      <w:proofErr w:type="gramStart"/>
      <w:r w:rsidRPr="00530D2D">
        <w:rPr>
          <w:rFonts w:ascii="Times New Roman" w:eastAsia="Times New Roman" w:hAnsi="Times New Roman" w:cs="Times New Roman"/>
          <w:color w:val="111111"/>
          <w:sz w:val="24"/>
          <w:szCs w:val="24"/>
          <w:lang w:eastAsia="ru-RU"/>
        </w:rPr>
        <w:t>дамыту</w:t>
      </w:r>
      <w:proofErr w:type="gramEnd"/>
      <w:r w:rsidRPr="00530D2D">
        <w:rPr>
          <w:rFonts w:ascii="Times New Roman" w:eastAsia="Times New Roman" w:hAnsi="Times New Roman" w:cs="Times New Roman"/>
          <w:color w:val="111111"/>
          <w:sz w:val="24"/>
          <w:szCs w:val="24"/>
          <w:lang w:eastAsia="ru-RU"/>
        </w:rPr>
        <w:t>ға немқұрайлы қарауы);</w:t>
      </w:r>
    </w:p>
    <w:p w:rsidR="00C131E0" w:rsidRPr="00530D2D" w:rsidRDefault="00C131E0" w:rsidP="00C131E0">
      <w:pPr>
        <w:spacing w:after="0" w:line="240" w:lineRule="auto"/>
        <w:ind w:firstLine="709"/>
        <w:rPr>
          <w:rFonts w:ascii="Times New Roman" w:eastAsia="Times New Roman" w:hAnsi="Times New Roman" w:cs="Times New Roman"/>
          <w:color w:val="111111"/>
          <w:sz w:val="24"/>
          <w:szCs w:val="24"/>
          <w:lang w:eastAsia="ru-RU"/>
        </w:rPr>
      </w:pPr>
      <w:r w:rsidRPr="00530D2D">
        <w:rPr>
          <w:rFonts w:ascii="Times New Roman" w:eastAsia="Times New Roman" w:hAnsi="Times New Roman" w:cs="Times New Roman"/>
          <w:color w:val="111111"/>
          <w:sz w:val="24"/>
          <w:szCs w:val="24"/>
          <w:lang w:eastAsia="ru-RU"/>
        </w:rPr>
        <w:t xml:space="preserve">3.    Жекелеген студент тіліндегі кемшілік (сақаулық, быдықтық, мыңғылдық </w:t>
      </w:r>
      <w:proofErr w:type="gramStart"/>
      <w:r w:rsidRPr="00530D2D">
        <w:rPr>
          <w:rFonts w:ascii="Times New Roman" w:eastAsia="Times New Roman" w:hAnsi="Times New Roman" w:cs="Times New Roman"/>
          <w:color w:val="111111"/>
          <w:sz w:val="24"/>
          <w:szCs w:val="24"/>
          <w:lang w:eastAsia="ru-RU"/>
        </w:rPr>
        <w:t>т.б</w:t>
      </w:r>
      <w:proofErr w:type="gramEnd"/>
      <w:r w:rsidRPr="00530D2D">
        <w:rPr>
          <w:rFonts w:ascii="Times New Roman" w:eastAsia="Times New Roman" w:hAnsi="Times New Roman" w:cs="Times New Roman"/>
          <w:color w:val="111111"/>
          <w:sz w:val="24"/>
          <w:szCs w:val="24"/>
          <w:lang w:eastAsia="ru-RU"/>
        </w:rPr>
        <w:t>.)</w:t>
      </w:r>
    </w:p>
    <w:p w:rsidR="00C131E0" w:rsidRPr="00530D2D" w:rsidRDefault="00C131E0" w:rsidP="00C131E0">
      <w:pPr>
        <w:spacing w:after="0" w:line="240" w:lineRule="auto"/>
        <w:ind w:firstLine="709"/>
        <w:rPr>
          <w:rFonts w:ascii="Times New Roman" w:eastAsia="Times New Roman" w:hAnsi="Times New Roman" w:cs="Times New Roman"/>
          <w:color w:val="111111"/>
          <w:sz w:val="24"/>
          <w:szCs w:val="24"/>
          <w:lang w:eastAsia="ru-RU"/>
        </w:rPr>
      </w:pPr>
      <w:r w:rsidRPr="00530D2D">
        <w:rPr>
          <w:rFonts w:ascii="Times New Roman" w:eastAsia="Times New Roman" w:hAnsi="Times New Roman" w:cs="Times New Roman"/>
          <w:color w:val="111111"/>
          <w:sz w:val="24"/>
          <w:szCs w:val="24"/>
          <w:lang w:eastAsia="ru-RU"/>
        </w:rPr>
        <w:t xml:space="preserve">   «Сөйлей білу – өнер». Бұл өнерді қажымай-талмай, үздіксіз, жан-жақты іздені</w:t>
      </w:r>
      <w:proofErr w:type="gramStart"/>
      <w:r w:rsidRPr="00530D2D">
        <w:rPr>
          <w:rFonts w:ascii="Times New Roman" w:eastAsia="Times New Roman" w:hAnsi="Times New Roman" w:cs="Times New Roman"/>
          <w:color w:val="111111"/>
          <w:sz w:val="24"/>
          <w:szCs w:val="24"/>
          <w:lang w:eastAsia="ru-RU"/>
        </w:rPr>
        <w:t>п</w:t>
      </w:r>
      <w:proofErr w:type="gramEnd"/>
      <w:r w:rsidRPr="00530D2D">
        <w:rPr>
          <w:rFonts w:ascii="Times New Roman" w:eastAsia="Times New Roman" w:hAnsi="Times New Roman" w:cs="Times New Roman"/>
          <w:color w:val="111111"/>
          <w:sz w:val="24"/>
          <w:szCs w:val="24"/>
          <w:lang w:eastAsia="ru-RU"/>
        </w:rPr>
        <w:t>, өзін-өзі баптап, машықтану арқылы игеруге болады.</w:t>
      </w:r>
    </w:p>
    <w:p w:rsidR="00C131E0" w:rsidRPr="00530D2D" w:rsidRDefault="00C131E0" w:rsidP="00C131E0">
      <w:pPr>
        <w:spacing w:after="0" w:line="240" w:lineRule="auto"/>
        <w:ind w:firstLine="709"/>
        <w:rPr>
          <w:rFonts w:ascii="Times New Roman" w:eastAsia="Times New Roman" w:hAnsi="Times New Roman" w:cs="Times New Roman"/>
          <w:color w:val="111111"/>
          <w:sz w:val="24"/>
          <w:szCs w:val="24"/>
          <w:lang w:eastAsia="ru-RU"/>
        </w:rPr>
      </w:pPr>
      <w:r w:rsidRPr="00530D2D">
        <w:rPr>
          <w:rFonts w:ascii="Times New Roman" w:eastAsia="Times New Roman" w:hAnsi="Times New Roman" w:cs="Times New Roman"/>
          <w:color w:val="111111"/>
          <w:sz w:val="24"/>
          <w:szCs w:val="24"/>
          <w:lang w:eastAsia="ru-RU"/>
        </w:rPr>
        <w:t xml:space="preserve">    Әрбі</w:t>
      </w:r>
      <w:proofErr w:type="gramStart"/>
      <w:r w:rsidRPr="00530D2D">
        <w:rPr>
          <w:rFonts w:ascii="Times New Roman" w:eastAsia="Times New Roman" w:hAnsi="Times New Roman" w:cs="Times New Roman"/>
          <w:color w:val="111111"/>
          <w:sz w:val="24"/>
          <w:szCs w:val="24"/>
          <w:lang w:eastAsia="ru-RU"/>
        </w:rPr>
        <w:t>р</w:t>
      </w:r>
      <w:proofErr w:type="gramEnd"/>
      <w:r w:rsidRPr="00530D2D">
        <w:rPr>
          <w:rFonts w:ascii="Times New Roman" w:eastAsia="Times New Roman" w:hAnsi="Times New Roman" w:cs="Times New Roman"/>
          <w:color w:val="111111"/>
          <w:sz w:val="24"/>
          <w:szCs w:val="24"/>
          <w:lang w:eastAsia="ru-RU"/>
        </w:rPr>
        <w:t xml:space="preserve"> тұлға қоғамда белгілі бір орынды иемденеді және нақты міндеттерді атқарады, ол үшін соған сәйкес оның құқықтары мен міндеттері, яғни белгілі бір әлеуметтік мәртебесі болады. Әлеуметтік мәртебе адамның үлкен әлеуметтік топтың өкілі ретінде (мамандық, тап, ұлт, жыныс, жас мөлшері, дін) қоғамдағы орны.</w:t>
      </w:r>
    </w:p>
    <w:p w:rsidR="00C131E0" w:rsidRPr="00530D2D" w:rsidRDefault="00C131E0" w:rsidP="00C131E0">
      <w:pPr>
        <w:spacing w:after="0" w:line="240" w:lineRule="auto"/>
        <w:ind w:firstLine="709"/>
        <w:rPr>
          <w:rFonts w:ascii="Times New Roman" w:eastAsia="Times New Roman" w:hAnsi="Times New Roman" w:cs="Times New Roman"/>
          <w:color w:val="111111"/>
          <w:sz w:val="24"/>
          <w:szCs w:val="24"/>
          <w:lang w:eastAsia="ru-RU"/>
        </w:rPr>
      </w:pPr>
      <w:r w:rsidRPr="00530D2D">
        <w:rPr>
          <w:rFonts w:ascii="Times New Roman" w:eastAsia="Times New Roman" w:hAnsi="Times New Roman" w:cs="Times New Roman"/>
          <w:color w:val="111111"/>
          <w:sz w:val="24"/>
          <w:szCs w:val="24"/>
          <w:lang w:eastAsia="ru-RU"/>
        </w:rPr>
        <w:t xml:space="preserve">       Әлеуметтік мәртебе ағыл. social status – құқықтарын, міндеттерін және мінез-құлықтың өзара алмасу кезегін (оның ішінде</w:t>
      </w:r>
      <w:proofErr w:type="gramStart"/>
      <w:r w:rsidRPr="00530D2D">
        <w:rPr>
          <w:rFonts w:ascii="Times New Roman" w:eastAsia="Times New Roman" w:hAnsi="Times New Roman" w:cs="Times New Roman"/>
          <w:color w:val="111111"/>
          <w:sz w:val="24"/>
          <w:szCs w:val="24"/>
          <w:lang w:eastAsia="ru-RU"/>
        </w:rPr>
        <w:t xml:space="preserve"> Т</w:t>
      </w:r>
      <w:proofErr w:type="gramEnd"/>
      <w:r w:rsidRPr="00530D2D">
        <w:rPr>
          <w:rFonts w:ascii="Times New Roman" w:eastAsia="Times New Roman" w:hAnsi="Times New Roman" w:cs="Times New Roman"/>
          <w:color w:val="111111"/>
          <w:sz w:val="24"/>
          <w:szCs w:val="24"/>
          <w:lang w:eastAsia="ru-RU"/>
        </w:rPr>
        <w:t>іл практикасы да) қамтитын, қоғамның әлеуметтік құрылымындағы жеке адамның орны, жағдайы.</w:t>
      </w:r>
    </w:p>
    <w:p w:rsidR="00C131E0" w:rsidRPr="00530D2D" w:rsidRDefault="00C131E0" w:rsidP="00C131E0">
      <w:pPr>
        <w:spacing w:after="0" w:line="240" w:lineRule="auto"/>
        <w:ind w:firstLine="709"/>
        <w:rPr>
          <w:rFonts w:ascii="Times New Roman" w:eastAsia="Times New Roman" w:hAnsi="Times New Roman" w:cs="Times New Roman"/>
          <w:color w:val="111111"/>
          <w:sz w:val="24"/>
          <w:szCs w:val="24"/>
          <w:lang w:eastAsia="ru-RU"/>
        </w:rPr>
      </w:pPr>
      <w:r w:rsidRPr="00530D2D">
        <w:rPr>
          <w:rFonts w:ascii="Times New Roman" w:eastAsia="Times New Roman" w:hAnsi="Times New Roman" w:cs="Times New Roman"/>
          <w:color w:val="111111"/>
          <w:sz w:val="24"/>
          <w:szCs w:val="24"/>
          <w:lang w:eastAsia="ru-RU"/>
        </w:rPr>
        <w:t xml:space="preserve">    Әлеуметтік мәртебе өз кезегінде адамның дүниеге келген сәтінен белгіленген, яғни субъектінен тәуелсіз, туғаннан сақталатын мәртебе: нәсілі, жынысы, ұлты жә</w:t>
      </w:r>
      <w:proofErr w:type="gramStart"/>
      <w:r w:rsidRPr="00530D2D">
        <w:rPr>
          <w:rFonts w:ascii="Times New Roman" w:eastAsia="Times New Roman" w:hAnsi="Times New Roman" w:cs="Times New Roman"/>
          <w:color w:val="111111"/>
          <w:sz w:val="24"/>
          <w:szCs w:val="24"/>
          <w:lang w:eastAsia="ru-RU"/>
        </w:rPr>
        <w:t>не қол</w:t>
      </w:r>
      <w:proofErr w:type="gramEnd"/>
      <w:r w:rsidRPr="00530D2D">
        <w:rPr>
          <w:rFonts w:ascii="Times New Roman" w:eastAsia="Times New Roman" w:hAnsi="Times New Roman" w:cs="Times New Roman"/>
          <w:color w:val="111111"/>
          <w:sz w:val="24"/>
          <w:szCs w:val="24"/>
          <w:lang w:eastAsia="ru-RU"/>
        </w:rPr>
        <w:t xml:space="preserve"> жеткен, яғни индивидтің өз күшімен жеткен мәртебесі болып бөлінеді. Кейде индивидтің аралас мәртебесі де болады. Ол жоғарыда аталған мәртебелердің екі белгісінен тұрады. Әдетте бі</w:t>
      </w:r>
      <w:proofErr w:type="gramStart"/>
      <w:r w:rsidRPr="00530D2D">
        <w:rPr>
          <w:rFonts w:ascii="Times New Roman" w:eastAsia="Times New Roman" w:hAnsi="Times New Roman" w:cs="Times New Roman"/>
          <w:color w:val="111111"/>
          <w:sz w:val="24"/>
          <w:szCs w:val="24"/>
          <w:lang w:eastAsia="ru-RU"/>
        </w:rPr>
        <w:t>р</w:t>
      </w:r>
      <w:proofErr w:type="gramEnd"/>
      <w:r w:rsidRPr="00530D2D">
        <w:rPr>
          <w:rFonts w:ascii="Times New Roman" w:eastAsia="Times New Roman" w:hAnsi="Times New Roman" w:cs="Times New Roman"/>
          <w:color w:val="111111"/>
          <w:sz w:val="24"/>
          <w:szCs w:val="24"/>
          <w:lang w:eastAsia="ru-RU"/>
        </w:rPr>
        <w:t xml:space="preserve"> тұлғаның өзінде бірнеше мәртебе болады. Тұлға екі немесе одан да кө</w:t>
      </w:r>
      <w:proofErr w:type="gramStart"/>
      <w:r w:rsidRPr="00530D2D">
        <w:rPr>
          <w:rFonts w:ascii="Times New Roman" w:eastAsia="Times New Roman" w:hAnsi="Times New Roman" w:cs="Times New Roman"/>
          <w:color w:val="111111"/>
          <w:sz w:val="24"/>
          <w:szCs w:val="24"/>
          <w:lang w:eastAsia="ru-RU"/>
        </w:rPr>
        <w:t>п</w:t>
      </w:r>
      <w:proofErr w:type="gramEnd"/>
      <w:r w:rsidRPr="00530D2D">
        <w:rPr>
          <w:rFonts w:ascii="Times New Roman" w:eastAsia="Times New Roman" w:hAnsi="Times New Roman" w:cs="Times New Roman"/>
          <w:color w:val="111111"/>
          <w:sz w:val="24"/>
          <w:szCs w:val="24"/>
          <w:lang w:eastAsia="ru-RU"/>
        </w:rPr>
        <w:t xml:space="preserve"> әлеуметтік топтардың, институттардың, қауымдастықтардың, ұйымдардың, т.б. субъектісі болып табылады. Мысалы, тұлға: еркек, әке, күйеу, бала, оқытушы, профессор, ғылым докторы, редколлегия мүшесі, т.б. Бі</w:t>
      </w:r>
      <w:proofErr w:type="gramStart"/>
      <w:r w:rsidRPr="00530D2D">
        <w:rPr>
          <w:rFonts w:ascii="Times New Roman" w:eastAsia="Times New Roman" w:hAnsi="Times New Roman" w:cs="Times New Roman"/>
          <w:color w:val="111111"/>
          <w:sz w:val="24"/>
          <w:szCs w:val="24"/>
          <w:lang w:eastAsia="ru-RU"/>
        </w:rPr>
        <w:t>р</w:t>
      </w:r>
      <w:proofErr w:type="gramEnd"/>
      <w:r w:rsidRPr="00530D2D">
        <w:rPr>
          <w:rFonts w:ascii="Times New Roman" w:eastAsia="Times New Roman" w:hAnsi="Times New Roman" w:cs="Times New Roman"/>
          <w:color w:val="111111"/>
          <w:sz w:val="24"/>
          <w:szCs w:val="24"/>
          <w:lang w:eastAsia="ru-RU"/>
        </w:rPr>
        <w:t xml:space="preserve"> адам әртүрлі адамдарға қатынасына сәйкес қарама-қарсы мәртебені де иеленеді, айталық, тұлға өзінің балалары үшін - әке, ал өзінің анасы үшін ол - ұлы болады. Бірақ сол мәртебелердің бі</w:t>
      </w:r>
      <w:proofErr w:type="gramStart"/>
      <w:r w:rsidRPr="00530D2D">
        <w:rPr>
          <w:rFonts w:ascii="Times New Roman" w:eastAsia="Times New Roman" w:hAnsi="Times New Roman" w:cs="Times New Roman"/>
          <w:color w:val="111111"/>
          <w:sz w:val="24"/>
          <w:szCs w:val="24"/>
          <w:lang w:eastAsia="ru-RU"/>
        </w:rPr>
        <w:t>р</w:t>
      </w:r>
      <w:proofErr w:type="gramEnd"/>
      <w:r w:rsidRPr="00530D2D">
        <w:rPr>
          <w:rFonts w:ascii="Times New Roman" w:eastAsia="Times New Roman" w:hAnsi="Times New Roman" w:cs="Times New Roman"/>
          <w:color w:val="111111"/>
          <w:sz w:val="24"/>
          <w:szCs w:val="24"/>
          <w:lang w:eastAsia="ru-RU"/>
        </w:rPr>
        <w:t>і адамның қоғамдағы ахуалын анықтайтын негізгі, басты мәртебе болып саналады. Мұндай мәртебе көбіне-кө</w:t>
      </w:r>
      <w:proofErr w:type="gramStart"/>
      <w:r w:rsidRPr="00530D2D">
        <w:rPr>
          <w:rFonts w:ascii="Times New Roman" w:eastAsia="Times New Roman" w:hAnsi="Times New Roman" w:cs="Times New Roman"/>
          <w:color w:val="111111"/>
          <w:sz w:val="24"/>
          <w:szCs w:val="24"/>
          <w:lang w:eastAsia="ru-RU"/>
        </w:rPr>
        <w:t>п</w:t>
      </w:r>
      <w:proofErr w:type="gramEnd"/>
      <w:r w:rsidRPr="00530D2D">
        <w:rPr>
          <w:rFonts w:ascii="Times New Roman" w:eastAsia="Times New Roman" w:hAnsi="Times New Roman" w:cs="Times New Roman"/>
          <w:color w:val="111111"/>
          <w:sz w:val="24"/>
          <w:szCs w:val="24"/>
          <w:lang w:eastAsia="ru-RU"/>
        </w:rPr>
        <w:t xml:space="preserve"> негізгі жұмыс орнындағы қызметпен байланысты болады. Мысалы, ер адам үшін негізгі жұмыс орнымен анықталады: банк директоры, заңгер, жұмысшы, ал әйел адам үшін - тұ</w:t>
      </w:r>
      <w:proofErr w:type="gramStart"/>
      <w:r w:rsidRPr="00530D2D">
        <w:rPr>
          <w:rFonts w:ascii="Times New Roman" w:eastAsia="Times New Roman" w:hAnsi="Times New Roman" w:cs="Times New Roman"/>
          <w:color w:val="111111"/>
          <w:sz w:val="24"/>
          <w:szCs w:val="24"/>
          <w:lang w:eastAsia="ru-RU"/>
        </w:rPr>
        <w:t>р</w:t>
      </w:r>
      <w:proofErr w:type="gramEnd"/>
      <w:r w:rsidRPr="00530D2D">
        <w:rPr>
          <w:rFonts w:ascii="Times New Roman" w:eastAsia="Times New Roman" w:hAnsi="Times New Roman" w:cs="Times New Roman"/>
          <w:color w:val="111111"/>
          <w:sz w:val="24"/>
          <w:szCs w:val="24"/>
          <w:lang w:eastAsia="ru-RU"/>
        </w:rPr>
        <w:t>ғылықты жерімен   айқындалады. Бұдан да басқа нұсқалары болуы мүмкін. Бұл басты мәртебенің салыстырмалы екенін көрсетеді, оның жынысқа, нәсілге немесе мамандыққа байланысты емес екендігін анық көрсетеді.  Тағы да бі</w:t>
      </w:r>
      <w:proofErr w:type="gramStart"/>
      <w:r w:rsidRPr="00530D2D">
        <w:rPr>
          <w:rFonts w:ascii="Times New Roman" w:eastAsia="Times New Roman" w:hAnsi="Times New Roman" w:cs="Times New Roman"/>
          <w:color w:val="111111"/>
          <w:sz w:val="24"/>
          <w:szCs w:val="24"/>
          <w:lang w:eastAsia="ru-RU"/>
        </w:rPr>
        <w:t>р</w:t>
      </w:r>
      <w:proofErr w:type="gramEnd"/>
      <w:r w:rsidRPr="00530D2D">
        <w:rPr>
          <w:rFonts w:ascii="Times New Roman" w:eastAsia="Times New Roman" w:hAnsi="Times New Roman" w:cs="Times New Roman"/>
          <w:color w:val="111111"/>
          <w:sz w:val="24"/>
          <w:szCs w:val="24"/>
          <w:lang w:eastAsia="ru-RU"/>
        </w:rPr>
        <w:t xml:space="preserve"> үлкен  ерекшелік – тұлғаның сөйлеу әдебімен байланысты. Яғни, тұлғаның  тілі, сөзі, сөйлеу әдебі оның  әлеуметтік мәртебесін анықтауда үлкен </w:t>
      </w:r>
      <w:proofErr w:type="gramStart"/>
      <w:r w:rsidRPr="00530D2D">
        <w:rPr>
          <w:rFonts w:ascii="Times New Roman" w:eastAsia="Times New Roman" w:hAnsi="Times New Roman" w:cs="Times New Roman"/>
          <w:color w:val="111111"/>
          <w:sz w:val="24"/>
          <w:szCs w:val="24"/>
          <w:lang w:eastAsia="ru-RU"/>
        </w:rPr>
        <w:t>р</w:t>
      </w:r>
      <w:proofErr w:type="gramEnd"/>
      <w:r w:rsidRPr="00530D2D">
        <w:rPr>
          <w:rFonts w:ascii="Times New Roman" w:eastAsia="Times New Roman" w:hAnsi="Times New Roman" w:cs="Times New Roman"/>
          <w:color w:val="111111"/>
          <w:sz w:val="24"/>
          <w:szCs w:val="24"/>
          <w:lang w:eastAsia="ru-RU"/>
        </w:rPr>
        <w:t xml:space="preserve">өл атқарады. </w:t>
      </w:r>
    </w:p>
    <w:p w:rsidR="00EC2289" w:rsidRPr="00530D2D" w:rsidRDefault="00EC2289" w:rsidP="00EC2289">
      <w:pPr>
        <w:spacing w:after="0" w:line="240" w:lineRule="auto"/>
        <w:ind w:firstLine="709"/>
        <w:rPr>
          <w:rFonts w:ascii="Times New Roman" w:eastAsia="Times New Roman" w:hAnsi="Times New Roman" w:cs="Times New Roman"/>
          <w:sz w:val="24"/>
          <w:szCs w:val="24"/>
          <w:lang w:eastAsia="ru-RU"/>
        </w:rPr>
      </w:pPr>
      <w:r w:rsidRPr="00530D2D">
        <w:rPr>
          <w:rFonts w:ascii="Times New Roman" w:eastAsia="Times New Roman" w:hAnsi="Times New Roman" w:cs="Times New Roman"/>
          <w:color w:val="111111"/>
          <w:sz w:val="24"/>
          <w:szCs w:val="24"/>
          <w:lang w:eastAsia="ru-RU"/>
        </w:rPr>
        <w:t>Адамдардың бір-бі</w:t>
      </w:r>
      <w:proofErr w:type="gramStart"/>
      <w:r w:rsidRPr="00530D2D">
        <w:rPr>
          <w:rFonts w:ascii="Times New Roman" w:eastAsia="Times New Roman" w:hAnsi="Times New Roman" w:cs="Times New Roman"/>
          <w:color w:val="111111"/>
          <w:sz w:val="24"/>
          <w:szCs w:val="24"/>
          <w:lang w:eastAsia="ru-RU"/>
        </w:rPr>
        <w:t>р</w:t>
      </w:r>
      <w:proofErr w:type="gramEnd"/>
      <w:r w:rsidRPr="00530D2D">
        <w:rPr>
          <w:rFonts w:ascii="Times New Roman" w:eastAsia="Times New Roman" w:hAnsi="Times New Roman" w:cs="Times New Roman"/>
          <w:color w:val="111111"/>
          <w:sz w:val="24"/>
          <w:szCs w:val="24"/>
          <w:lang w:eastAsia="ru-RU"/>
        </w:rPr>
        <w:t>імен қарым-қатынас құралдарының ішіндегі өмірде кең қолданылатыны және аса маңыздысы – тіл. Сондықтан адамдар арасындағы қатынас мәдениеті туралы айта отырып, сөз мәдениетіне соқпай кету мүмкін емес.</w:t>
      </w:r>
    </w:p>
    <w:p w:rsidR="00EC2289" w:rsidRPr="00530D2D" w:rsidRDefault="00EC2289" w:rsidP="00EC2289">
      <w:pPr>
        <w:spacing w:after="0" w:line="240" w:lineRule="auto"/>
        <w:ind w:firstLine="709"/>
        <w:jc w:val="both"/>
        <w:rPr>
          <w:rFonts w:ascii="Times New Roman" w:eastAsia="Times New Roman" w:hAnsi="Times New Roman" w:cs="Times New Roman"/>
          <w:color w:val="111111"/>
          <w:sz w:val="24"/>
          <w:szCs w:val="24"/>
          <w:lang w:eastAsia="ru-RU"/>
        </w:rPr>
      </w:pPr>
      <w:r w:rsidRPr="00530D2D">
        <w:rPr>
          <w:rFonts w:ascii="Times New Roman" w:eastAsia="Times New Roman" w:hAnsi="Times New Roman" w:cs="Times New Roman"/>
          <w:color w:val="111111"/>
          <w:sz w:val="24"/>
          <w:szCs w:val="24"/>
          <w:lang w:eastAsia="ru-RU"/>
        </w:rPr>
        <w:lastRenderedPageBreak/>
        <w:t>Сөз мәдениеті, бі</w:t>
      </w:r>
      <w:proofErr w:type="gramStart"/>
      <w:r w:rsidRPr="00530D2D">
        <w:rPr>
          <w:rFonts w:ascii="Times New Roman" w:eastAsia="Times New Roman" w:hAnsi="Times New Roman" w:cs="Times New Roman"/>
          <w:color w:val="111111"/>
          <w:sz w:val="24"/>
          <w:szCs w:val="24"/>
          <w:lang w:eastAsia="ru-RU"/>
        </w:rPr>
        <w:t>р</w:t>
      </w:r>
      <w:proofErr w:type="gramEnd"/>
      <w:r w:rsidRPr="00530D2D">
        <w:rPr>
          <w:rFonts w:ascii="Times New Roman" w:eastAsia="Times New Roman" w:hAnsi="Times New Roman" w:cs="Times New Roman"/>
          <w:color w:val="111111"/>
          <w:sz w:val="24"/>
          <w:szCs w:val="24"/>
          <w:lang w:eastAsia="ru-RU"/>
        </w:rPr>
        <w:t>іншіден, ауызекі тіл мәдениеті және жазба тіл мәдениеті болып екіге бөлінеді.</w:t>
      </w:r>
    </w:p>
    <w:p w:rsidR="00EC2289" w:rsidRPr="00530D2D" w:rsidRDefault="00EC2289" w:rsidP="00EC2289">
      <w:pPr>
        <w:spacing w:after="0" w:line="240" w:lineRule="auto"/>
        <w:ind w:firstLine="709"/>
        <w:jc w:val="both"/>
        <w:rPr>
          <w:rFonts w:ascii="Times New Roman" w:eastAsia="Times New Roman" w:hAnsi="Times New Roman" w:cs="Times New Roman"/>
          <w:color w:val="111111"/>
          <w:sz w:val="24"/>
          <w:szCs w:val="24"/>
          <w:lang w:eastAsia="ru-RU"/>
        </w:rPr>
      </w:pPr>
      <w:r w:rsidRPr="00530D2D">
        <w:rPr>
          <w:rFonts w:ascii="Times New Roman" w:eastAsia="Times New Roman" w:hAnsi="Times New Roman" w:cs="Times New Roman"/>
          <w:color w:val="111111"/>
          <w:sz w:val="24"/>
          <w:szCs w:val="24"/>
          <w:lang w:eastAsia="ru-RU"/>
        </w:rPr>
        <w:t>Ауызекі сөйлеу тілінің де жазба тілінің де бастау негізі – белгілі бі</w:t>
      </w:r>
      <w:proofErr w:type="gramStart"/>
      <w:r w:rsidRPr="00530D2D">
        <w:rPr>
          <w:rFonts w:ascii="Times New Roman" w:eastAsia="Times New Roman" w:hAnsi="Times New Roman" w:cs="Times New Roman"/>
          <w:color w:val="111111"/>
          <w:sz w:val="24"/>
          <w:szCs w:val="24"/>
          <w:lang w:eastAsia="ru-RU"/>
        </w:rPr>
        <w:t>р</w:t>
      </w:r>
      <w:proofErr w:type="gramEnd"/>
      <w:r w:rsidRPr="00530D2D">
        <w:rPr>
          <w:rFonts w:ascii="Times New Roman" w:eastAsia="Times New Roman" w:hAnsi="Times New Roman" w:cs="Times New Roman"/>
          <w:color w:val="111111"/>
          <w:sz w:val="24"/>
          <w:szCs w:val="24"/>
          <w:lang w:eastAsia="ru-RU"/>
        </w:rPr>
        <w:t xml:space="preserve"> ұлттың дәстүрімен сабақтасқан жалпы халықтың тілі. Ауызекі сөйлесу кезінде жеке адамдар өзінің мінез – құлқын көрсетеді. Сондықтан да сөйлеу, сөйлесе білу өнер, мәдениеттіліктің белгісі. Тілдік норманың жүйесін толық сақтайтын жазба тіл. Соның ішінде жазба әдеби тіл. Жазба әдеби тіл – жазу арқылы бнлгілі жүйеге түскен жазу дә</w:t>
      </w:r>
      <w:proofErr w:type="gramStart"/>
      <w:r w:rsidRPr="00530D2D">
        <w:rPr>
          <w:rFonts w:ascii="Times New Roman" w:eastAsia="Times New Roman" w:hAnsi="Times New Roman" w:cs="Times New Roman"/>
          <w:color w:val="111111"/>
          <w:sz w:val="24"/>
          <w:szCs w:val="24"/>
          <w:lang w:eastAsia="ru-RU"/>
        </w:rPr>
        <w:t>ст</w:t>
      </w:r>
      <w:proofErr w:type="gramEnd"/>
      <w:r w:rsidRPr="00530D2D">
        <w:rPr>
          <w:rFonts w:ascii="Times New Roman" w:eastAsia="Times New Roman" w:hAnsi="Times New Roman" w:cs="Times New Roman"/>
          <w:color w:val="111111"/>
          <w:sz w:val="24"/>
          <w:szCs w:val="24"/>
          <w:lang w:eastAsia="ru-RU"/>
        </w:rPr>
        <w:t>үрі мен әр түрлі жазба әдебиетінің негізінде қалыптасқан, тұрақты нормалары, стильдік – жанрлық тармақтары бар тілдің түрі.</w:t>
      </w:r>
    </w:p>
    <w:p w:rsidR="00EC2289" w:rsidRPr="00530D2D" w:rsidRDefault="00EC2289" w:rsidP="00EC2289">
      <w:pPr>
        <w:spacing w:after="0" w:line="240" w:lineRule="auto"/>
        <w:ind w:firstLine="709"/>
        <w:jc w:val="both"/>
        <w:rPr>
          <w:rFonts w:ascii="Times New Roman" w:eastAsia="Times New Roman" w:hAnsi="Times New Roman" w:cs="Times New Roman"/>
          <w:color w:val="111111"/>
          <w:sz w:val="24"/>
          <w:szCs w:val="24"/>
          <w:lang w:eastAsia="ru-RU"/>
        </w:rPr>
      </w:pPr>
      <w:r w:rsidRPr="00530D2D">
        <w:rPr>
          <w:rFonts w:ascii="Times New Roman" w:eastAsia="Times New Roman" w:hAnsi="Times New Roman" w:cs="Times New Roman"/>
          <w:color w:val="111111"/>
          <w:sz w:val="24"/>
          <w:szCs w:val="24"/>
          <w:lang w:eastAsia="ru-RU"/>
        </w:rPr>
        <w:t>Екіншіден, сөз мәдениеті сөзді дұрыс қолдану (сөз дұрыстығы) және сөзді бедерлі жұмсау (сөз шеберлігі) деген екі сатыдан тұрады.</w:t>
      </w:r>
    </w:p>
    <w:p w:rsidR="00EC2289" w:rsidRPr="00530D2D" w:rsidRDefault="00EC2289" w:rsidP="00EC2289">
      <w:pPr>
        <w:spacing w:after="0" w:line="240" w:lineRule="auto"/>
        <w:ind w:firstLine="709"/>
        <w:jc w:val="both"/>
        <w:rPr>
          <w:rFonts w:ascii="Times New Roman" w:eastAsia="Times New Roman" w:hAnsi="Times New Roman" w:cs="Times New Roman"/>
          <w:color w:val="111111"/>
          <w:sz w:val="24"/>
          <w:szCs w:val="24"/>
          <w:lang w:eastAsia="ru-RU"/>
        </w:rPr>
      </w:pPr>
      <w:r w:rsidRPr="00530D2D">
        <w:rPr>
          <w:rFonts w:ascii="Times New Roman" w:eastAsia="Times New Roman" w:hAnsi="Times New Roman" w:cs="Times New Roman"/>
          <w:color w:val="111111"/>
          <w:sz w:val="24"/>
          <w:szCs w:val="24"/>
          <w:lang w:eastAsia="ru-RU"/>
        </w:rPr>
        <w:t>Сөз дұрыстығы қәзіргі әдеби тілдің жұртшылық таныған, үлгі тү</w:t>
      </w:r>
      <w:proofErr w:type="gramStart"/>
      <w:r w:rsidRPr="00530D2D">
        <w:rPr>
          <w:rFonts w:ascii="Times New Roman" w:eastAsia="Times New Roman" w:hAnsi="Times New Roman" w:cs="Times New Roman"/>
          <w:color w:val="111111"/>
          <w:sz w:val="24"/>
          <w:szCs w:val="24"/>
          <w:lang w:eastAsia="ru-RU"/>
        </w:rPr>
        <w:t>т</w:t>
      </w:r>
      <w:proofErr w:type="gramEnd"/>
      <w:r w:rsidRPr="00530D2D">
        <w:rPr>
          <w:rFonts w:ascii="Times New Roman" w:eastAsia="Times New Roman" w:hAnsi="Times New Roman" w:cs="Times New Roman"/>
          <w:color w:val="111111"/>
          <w:sz w:val="24"/>
          <w:szCs w:val="24"/>
          <w:lang w:eastAsia="ru-RU"/>
        </w:rPr>
        <w:t>қан нормасын ұстану дегенді білдірсе, сөз шеберлігі тек нормаға тән дұрыстықты ғана білдірмейді, сонымен қатар алуан түрлі тілдік амал-тәсілдерінің ішінен мағына, стильдік жағынан аса дәл, ұтымды тү</w:t>
      </w:r>
      <w:proofErr w:type="gramStart"/>
      <w:r w:rsidRPr="00530D2D">
        <w:rPr>
          <w:rFonts w:ascii="Times New Roman" w:eastAsia="Times New Roman" w:hAnsi="Times New Roman" w:cs="Times New Roman"/>
          <w:color w:val="111111"/>
          <w:sz w:val="24"/>
          <w:szCs w:val="24"/>
          <w:lang w:eastAsia="ru-RU"/>
        </w:rPr>
        <w:t>р</w:t>
      </w:r>
      <w:proofErr w:type="gramEnd"/>
      <w:r w:rsidRPr="00530D2D">
        <w:rPr>
          <w:rFonts w:ascii="Times New Roman" w:eastAsia="Times New Roman" w:hAnsi="Times New Roman" w:cs="Times New Roman"/>
          <w:color w:val="111111"/>
          <w:sz w:val="24"/>
          <w:szCs w:val="24"/>
          <w:lang w:eastAsia="ru-RU"/>
        </w:rPr>
        <w:t>ін талғау дегенге негізделеді. Бұл жерде сөзге дұрыс не бұрыс деген баға берілмейді. Сөз “дәлірек”, “айқынырақ” деп бағаланады.</w:t>
      </w:r>
    </w:p>
    <w:p w:rsidR="00EC2289" w:rsidRPr="00530D2D" w:rsidRDefault="00EC2289" w:rsidP="00EC2289">
      <w:pPr>
        <w:spacing w:after="0" w:line="240" w:lineRule="auto"/>
        <w:ind w:firstLine="709"/>
        <w:jc w:val="both"/>
        <w:rPr>
          <w:rFonts w:ascii="Times New Roman" w:eastAsia="Times New Roman" w:hAnsi="Times New Roman" w:cs="Times New Roman"/>
          <w:color w:val="111111"/>
          <w:sz w:val="24"/>
          <w:szCs w:val="24"/>
          <w:lang w:eastAsia="ru-RU"/>
        </w:rPr>
      </w:pPr>
      <w:r w:rsidRPr="00530D2D">
        <w:rPr>
          <w:rFonts w:ascii="Times New Roman" w:eastAsia="Times New Roman" w:hAnsi="Times New Roman" w:cs="Times New Roman"/>
          <w:color w:val="111111"/>
          <w:sz w:val="24"/>
          <w:szCs w:val="24"/>
          <w:lang w:eastAsia="ru-RU"/>
        </w:rPr>
        <w:t>Ті</w:t>
      </w:r>
      <w:proofErr w:type="gramStart"/>
      <w:r w:rsidRPr="00530D2D">
        <w:rPr>
          <w:rFonts w:ascii="Times New Roman" w:eastAsia="Times New Roman" w:hAnsi="Times New Roman" w:cs="Times New Roman"/>
          <w:color w:val="111111"/>
          <w:sz w:val="24"/>
          <w:szCs w:val="24"/>
          <w:lang w:eastAsia="ru-RU"/>
        </w:rPr>
        <w:t>л аны</w:t>
      </w:r>
      <w:proofErr w:type="gramEnd"/>
      <w:r w:rsidRPr="00530D2D">
        <w:rPr>
          <w:rFonts w:ascii="Times New Roman" w:eastAsia="Times New Roman" w:hAnsi="Times New Roman" w:cs="Times New Roman"/>
          <w:color w:val="111111"/>
          <w:sz w:val="24"/>
          <w:szCs w:val="24"/>
          <w:lang w:eastAsia="ru-RU"/>
        </w:rPr>
        <w:t>қ болмас, ой анық емес деген сөз. Тіл – ойдың айнасы. Тілдегі сауатсыздық – адамның жалпы сауатсыздығының, мәдениеті төмендігінің кө</w:t>
      </w:r>
      <w:proofErr w:type="gramStart"/>
      <w:r w:rsidRPr="00530D2D">
        <w:rPr>
          <w:rFonts w:ascii="Times New Roman" w:eastAsia="Times New Roman" w:hAnsi="Times New Roman" w:cs="Times New Roman"/>
          <w:color w:val="111111"/>
          <w:sz w:val="24"/>
          <w:szCs w:val="24"/>
          <w:lang w:eastAsia="ru-RU"/>
        </w:rPr>
        <w:t>р</w:t>
      </w:r>
      <w:proofErr w:type="gramEnd"/>
      <w:r w:rsidRPr="00530D2D">
        <w:rPr>
          <w:rFonts w:ascii="Times New Roman" w:eastAsia="Times New Roman" w:hAnsi="Times New Roman" w:cs="Times New Roman"/>
          <w:color w:val="111111"/>
          <w:sz w:val="24"/>
          <w:szCs w:val="24"/>
          <w:lang w:eastAsia="ru-RU"/>
        </w:rPr>
        <w:t>інісі, рухани байлығының әлсіздігі.</w:t>
      </w:r>
    </w:p>
    <w:p w:rsidR="00EC2289" w:rsidRPr="00530D2D" w:rsidRDefault="00EC2289" w:rsidP="00C131E0">
      <w:pPr>
        <w:spacing w:after="0" w:line="240" w:lineRule="auto"/>
        <w:ind w:firstLine="709"/>
        <w:rPr>
          <w:rFonts w:ascii="Times New Roman" w:hAnsi="Times New Roman" w:cs="Times New Roman"/>
          <w:color w:val="252525"/>
          <w:sz w:val="24"/>
          <w:szCs w:val="24"/>
          <w:shd w:val="clear" w:color="auto" w:fill="FFFFFF"/>
          <w:lang w:val="kk-KZ"/>
        </w:rPr>
      </w:pPr>
      <w:r w:rsidRPr="00530D2D">
        <w:rPr>
          <w:rFonts w:ascii="Times New Roman" w:hAnsi="Times New Roman" w:cs="Times New Roman"/>
          <w:b/>
          <w:bCs/>
          <w:color w:val="252525"/>
          <w:sz w:val="24"/>
          <w:szCs w:val="24"/>
          <w:shd w:val="clear" w:color="auto" w:fill="FFFFFF"/>
        </w:rPr>
        <w:t>Сөз мәдениеті</w:t>
      </w:r>
      <w:r w:rsidRPr="00530D2D">
        <w:rPr>
          <w:rStyle w:val="apple-converted-space"/>
          <w:rFonts w:ascii="Times New Roman" w:hAnsi="Times New Roman" w:cs="Times New Roman"/>
          <w:color w:val="252525"/>
          <w:sz w:val="24"/>
          <w:szCs w:val="24"/>
          <w:shd w:val="clear" w:color="auto" w:fill="FFFFFF"/>
        </w:rPr>
        <w:t> </w:t>
      </w:r>
      <w:hyperlink r:id="rId6" w:tooltip="Орыс тілі" w:history="1">
        <w:r w:rsidRPr="00530D2D">
          <w:rPr>
            <w:rStyle w:val="a3"/>
            <w:rFonts w:ascii="Times New Roman" w:hAnsi="Times New Roman" w:cs="Times New Roman"/>
            <w:color w:val="auto"/>
            <w:sz w:val="24"/>
            <w:szCs w:val="24"/>
            <w:u w:val="none"/>
            <w:shd w:val="clear" w:color="auto" w:fill="FFFFFF"/>
          </w:rPr>
          <w:t>орыс</w:t>
        </w:r>
        <w:r w:rsidRPr="00530D2D">
          <w:rPr>
            <w:rStyle w:val="a3"/>
            <w:rFonts w:ascii="Times New Roman" w:hAnsi="Times New Roman" w:cs="Times New Roman"/>
            <w:color w:val="0B0080"/>
            <w:sz w:val="24"/>
            <w:szCs w:val="24"/>
            <w:u w:val="none"/>
            <w:shd w:val="clear" w:color="auto" w:fill="FFFFFF"/>
          </w:rPr>
          <w:t>.</w:t>
        </w:r>
      </w:hyperlink>
      <w:r w:rsidRPr="00530D2D">
        <w:rPr>
          <w:rStyle w:val="apple-converted-space"/>
          <w:rFonts w:ascii="Times New Roman" w:hAnsi="Times New Roman" w:cs="Times New Roman"/>
          <w:color w:val="252525"/>
          <w:sz w:val="24"/>
          <w:szCs w:val="24"/>
          <w:shd w:val="clear" w:color="auto" w:fill="FFFFFF"/>
        </w:rPr>
        <w:t> </w:t>
      </w:r>
      <w:r w:rsidRPr="00530D2D">
        <w:rPr>
          <w:rFonts w:ascii="Times New Roman" w:hAnsi="Times New Roman" w:cs="Times New Roman"/>
          <w:i/>
          <w:iCs/>
          <w:color w:val="252525"/>
          <w:sz w:val="24"/>
          <w:szCs w:val="24"/>
          <w:shd w:val="clear" w:color="auto" w:fill="FFFFFF"/>
        </w:rPr>
        <w:t>культура речи</w:t>
      </w:r>
      <w:r w:rsidRPr="00530D2D">
        <w:rPr>
          <w:rStyle w:val="apple-converted-space"/>
          <w:rFonts w:ascii="Times New Roman" w:hAnsi="Times New Roman" w:cs="Times New Roman"/>
          <w:color w:val="252525"/>
          <w:sz w:val="24"/>
          <w:szCs w:val="24"/>
          <w:shd w:val="clear" w:color="auto" w:fill="FFFFFF"/>
        </w:rPr>
        <w:t> </w:t>
      </w:r>
      <w:r w:rsidRPr="00530D2D">
        <w:rPr>
          <w:rFonts w:ascii="Times New Roman" w:hAnsi="Times New Roman" w:cs="Times New Roman"/>
          <w:color w:val="252525"/>
          <w:sz w:val="24"/>
          <w:szCs w:val="24"/>
          <w:shd w:val="clear" w:color="auto" w:fill="FFFFFF"/>
        </w:rPr>
        <w:t>— ә</w:t>
      </w:r>
      <w:proofErr w:type="gramStart"/>
      <w:r w:rsidRPr="00530D2D">
        <w:rPr>
          <w:rFonts w:ascii="Times New Roman" w:hAnsi="Times New Roman" w:cs="Times New Roman"/>
          <w:color w:val="252525"/>
          <w:sz w:val="24"/>
          <w:szCs w:val="24"/>
          <w:shd w:val="clear" w:color="auto" w:fill="FFFFFF"/>
        </w:rPr>
        <w:t>деби т</w:t>
      </w:r>
      <w:proofErr w:type="gramEnd"/>
      <w:r w:rsidRPr="00530D2D">
        <w:rPr>
          <w:rFonts w:ascii="Times New Roman" w:hAnsi="Times New Roman" w:cs="Times New Roman"/>
          <w:color w:val="252525"/>
          <w:sz w:val="24"/>
          <w:szCs w:val="24"/>
          <w:shd w:val="clear" w:color="auto" w:fill="FFFFFF"/>
        </w:rPr>
        <w:t>ілдің ауызша түрлеріне тән нормаларын игеру, тілдік амал-тәсілдерді айтылатын ойдың мақсатына сай орнымен қолдана білу, сөйлеуде мәдениеттілік, әдептілік таныту.</w:t>
      </w:r>
      <w:r w:rsidRPr="00530D2D">
        <w:rPr>
          <w:rStyle w:val="apple-converted-space"/>
          <w:rFonts w:ascii="Times New Roman" w:hAnsi="Times New Roman" w:cs="Times New Roman"/>
          <w:color w:val="252525"/>
          <w:sz w:val="24"/>
          <w:szCs w:val="24"/>
          <w:shd w:val="clear" w:color="auto" w:fill="FFFFFF"/>
        </w:rPr>
        <w:t> </w:t>
      </w:r>
      <w:r w:rsidRPr="00530D2D">
        <w:rPr>
          <w:rFonts w:ascii="Times New Roman" w:hAnsi="Times New Roman" w:cs="Times New Roman"/>
          <w:b/>
          <w:bCs/>
          <w:color w:val="252525"/>
          <w:sz w:val="24"/>
          <w:szCs w:val="24"/>
          <w:shd w:val="clear" w:color="auto" w:fill="FFFFFF"/>
        </w:rPr>
        <w:t>Сөз мәдениеті</w:t>
      </w:r>
      <w:r w:rsidRPr="00530D2D">
        <w:rPr>
          <w:rStyle w:val="apple-converted-space"/>
          <w:rFonts w:ascii="Times New Roman" w:hAnsi="Times New Roman" w:cs="Times New Roman"/>
          <w:color w:val="252525"/>
          <w:sz w:val="24"/>
          <w:szCs w:val="24"/>
          <w:shd w:val="clear" w:color="auto" w:fill="FFFFFF"/>
        </w:rPr>
        <w:t> </w:t>
      </w:r>
      <w:r w:rsidRPr="00530D2D">
        <w:rPr>
          <w:rFonts w:ascii="Times New Roman" w:hAnsi="Times New Roman" w:cs="Times New Roman"/>
          <w:color w:val="252525"/>
          <w:sz w:val="24"/>
          <w:szCs w:val="24"/>
          <w:shd w:val="clear" w:color="auto" w:fill="FFFFFF"/>
        </w:rPr>
        <w:t>қазіргі</w:t>
      </w:r>
      <w:r w:rsidRPr="00530D2D">
        <w:rPr>
          <w:rStyle w:val="apple-converted-space"/>
          <w:rFonts w:ascii="Times New Roman" w:hAnsi="Times New Roman" w:cs="Times New Roman"/>
          <w:color w:val="252525"/>
          <w:sz w:val="24"/>
          <w:szCs w:val="24"/>
          <w:shd w:val="clear" w:color="auto" w:fill="FFFFFF"/>
        </w:rPr>
        <w:t> </w:t>
      </w:r>
      <w:hyperlink r:id="rId7" w:tooltip="Әдеби тіл" w:history="1">
        <w:r w:rsidRPr="00530D2D">
          <w:rPr>
            <w:rStyle w:val="a3"/>
            <w:rFonts w:ascii="Times New Roman" w:hAnsi="Times New Roman" w:cs="Times New Roman"/>
            <w:color w:val="auto"/>
            <w:sz w:val="24"/>
            <w:szCs w:val="24"/>
            <w:u w:val="none"/>
            <w:shd w:val="clear" w:color="auto" w:fill="FFFFFF"/>
          </w:rPr>
          <w:t>әдеби тілдің</w:t>
        </w:r>
      </w:hyperlink>
      <w:r w:rsidRPr="00530D2D">
        <w:rPr>
          <w:rStyle w:val="apple-converted-space"/>
          <w:rFonts w:ascii="Times New Roman" w:hAnsi="Times New Roman" w:cs="Times New Roman"/>
          <w:color w:val="252525"/>
          <w:sz w:val="24"/>
          <w:szCs w:val="24"/>
          <w:shd w:val="clear" w:color="auto" w:fill="FFFFFF"/>
        </w:rPr>
        <w:t> </w:t>
      </w:r>
      <w:r w:rsidRPr="00530D2D">
        <w:rPr>
          <w:rFonts w:ascii="Times New Roman" w:hAnsi="Times New Roman" w:cs="Times New Roman"/>
          <w:color w:val="252525"/>
          <w:sz w:val="24"/>
          <w:szCs w:val="24"/>
          <w:shd w:val="clear" w:color="auto" w:fill="FFFFFF"/>
        </w:rPr>
        <w:t>жұртшылык таныған, үлгі тутқан нормаларын жеке адамдардың сақтауын талап етеді. Сөйлеуде</w:t>
      </w:r>
      <w:r w:rsidRPr="00530D2D">
        <w:rPr>
          <w:rStyle w:val="apple-converted-space"/>
          <w:rFonts w:ascii="Times New Roman" w:hAnsi="Times New Roman" w:cs="Times New Roman"/>
          <w:color w:val="252525"/>
          <w:sz w:val="24"/>
          <w:szCs w:val="24"/>
          <w:shd w:val="clear" w:color="auto" w:fill="FFFFFF"/>
        </w:rPr>
        <w:t> </w:t>
      </w:r>
      <w:hyperlink r:id="rId8" w:tooltip="Диалектизм" w:history="1">
        <w:r w:rsidRPr="00530D2D">
          <w:rPr>
            <w:rStyle w:val="a3"/>
            <w:rFonts w:ascii="Times New Roman" w:hAnsi="Times New Roman" w:cs="Times New Roman"/>
            <w:color w:val="auto"/>
            <w:sz w:val="24"/>
            <w:szCs w:val="24"/>
            <w:u w:val="none"/>
            <w:shd w:val="clear" w:color="auto" w:fill="FFFFFF"/>
          </w:rPr>
          <w:t>диалектизмдерді</w:t>
        </w:r>
      </w:hyperlink>
      <w:r w:rsidRPr="00530D2D">
        <w:rPr>
          <w:rFonts w:ascii="Times New Roman" w:hAnsi="Times New Roman" w:cs="Times New Roman"/>
          <w:sz w:val="24"/>
          <w:szCs w:val="24"/>
          <w:shd w:val="clear" w:color="auto" w:fill="FFFFFF"/>
        </w:rPr>
        <w:t xml:space="preserve">, </w:t>
      </w:r>
      <w:r w:rsidRPr="00530D2D">
        <w:rPr>
          <w:rFonts w:ascii="Times New Roman" w:hAnsi="Times New Roman" w:cs="Times New Roman"/>
          <w:color w:val="252525"/>
          <w:sz w:val="24"/>
          <w:szCs w:val="24"/>
          <w:shd w:val="clear" w:color="auto" w:fill="FFFFFF"/>
        </w:rPr>
        <w:t>қарапайым, дөрекі сөздерді,</w:t>
      </w:r>
      <w:r w:rsidRPr="00530D2D">
        <w:rPr>
          <w:rStyle w:val="apple-converted-space"/>
          <w:rFonts w:ascii="Times New Roman" w:hAnsi="Times New Roman" w:cs="Times New Roman"/>
          <w:color w:val="252525"/>
          <w:sz w:val="24"/>
          <w:szCs w:val="24"/>
          <w:shd w:val="clear" w:color="auto" w:fill="FFFFFF"/>
        </w:rPr>
        <w:t> </w:t>
      </w:r>
      <w:hyperlink r:id="rId9" w:tooltip="Варваризм" w:history="1">
        <w:r w:rsidRPr="00530D2D">
          <w:rPr>
            <w:rStyle w:val="a3"/>
            <w:rFonts w:ascii="Times New Roman" w:hAnsi="Times New Roman" w:cs="Times New Roman"/>
            <w:color w:val="000000" w:themeColor="text1"/>
            <w:sz w:val="24"/>
            <w:szCs w:val="24"/>
            <w:u w:val="none"/>
            <w:shd w:val="clear" w:color="auto" w:fill="FFFFFF"/>
          </w:rPr>
          <w:t>варваризмдерді</w:t>
        </w:r>
      </w:hyperlink>
      <w:r w:rsidRPr="00530D2D">
        <w:rPr>
          <w:rStyle w:val="apple-converted-space"/>
          <w:rFonts w:ascii="Times New Roman" w:hAnsi="Times New Roman" w:cs="Times New Roman"/>
          <w:color w:val="252525"/>
          <w:sz w:val="24"/>
          <w:szCs w:val="24"/>
          <w:shd w:val="clear" w:color="auto" w:fill="FFFFFF"/>
        </w:rPr>
        <w:t> </w:t>
      </w:r>
      <w:r w:rsidRPr="00530D2D">
        <w:rPr>
          <w:rFonts w:ascii="Times New Roman" w:hAnsi="Times New Roman" w:cs="Times New Roman"/>
          <w:color w:val="252525"/>
          <w:sz w:val="24"/>
          <w:szCs w:val="24"/>
          <w:shd w:val="clear" w:color="auto" w:fill="FFFFFF"/>
        </w:rPr>
        <w:t>қолдану, орынсыз кө</w:t>
      </w:r>
      <w:proofErr w:type="gramStart"/>
      <w:r w:rsidRPr="00530D2D">
        <w:rPr>
          <w:rFonts w:ascii="Times New Roman" w:hAnsi="Times New Roman" w:cs="Times New Roman"/>
          <w:color w:val="252525"/>
          <w:sz w:val="24"/>
          <w:szCs w:val="24"/>
          <w:shd w:val="clear" w:color="auto" w:fill="FFFFFF"/>
        </w:rPr>
        <w:t>п</w:t>
      </w:r>
      <w:proofErr w:type="gramEnd"/>
      <w:r w:rsidRPr="00530D2D">
        <w:rPr>
          <w:rFonts w:ascii="Times New Roman" w:hAnsi="Times New Roman" w:cs="Times New Roman"/>
          <w:color w:val="252525"/>
          <w:sz w:val="24"/>
          <w:szCs w:val="24"/>
          <w:shd w:val="clear" w:color="auto" w:fill="FFFFFF"/>
        </w:rPr>
        <w:t xml:space="preserve"> сөйлеу, бір пікірді қайталау беру, өзіне өзі сілтеме жасау, асқақтап сөйлеу, дене қимылдарын араластыра беру</w:t>
      </w:r>
      <w:r w:rsidRPr="00530D2D">
        <w:rPr>
          <w:rStyle w:val="apple-converted-space"/>
          <w:rFonts w:ascii="Times New Roman" w:hAnsi="Times New Roman" w:cs="Times New Roman"/>
          <w:color w:val="252525"/>
          <w:sz w:val="24"/>
          <w:szCs w:val="24"/>
          <w:shd w:val="clear" w:color="auto" w:fill="FFFFFF"/>
        </w:rPr>
        <w:t> </w:t>
      </w:r>
      <w:r w:rsidRPr="00530D2D">
        <w:rPr>
          <w:rFonts w:ascii="Times New Roman" w:hAnsi="Times New Roman" w:cs="Times New Roman"/>
          <w:b/>
          <w:bCs/>
          <w:color w:val="252525"/>
          <w:sz w:val="24"/>
          <w:szCs w:val="24"/>
          <w:shd w:val="clear" w:color="auto" w:fill="FFFFFF"/>
        </w:rPr>
        <w:t>Сөз мәдениетіне</w:t>
      </w:r>
      <w:r w:rsidRPr="00530D2D">
        <w:rPr>
          <w:rStyle w:val="apple-converted-space"/>
          <w:rFonts w:ascii="Times New Roman" w:hAnsi="Times New Roman" w:cs="Times New Roman"/>
          <w:color w:val="252525"/>
          <w:sz w:val="24"/>
          <w:szCs w:val="24"/>
          <w:shd w:val="clear" w:color="auto" w:fill="FFFFFF"/>
        </w:rPr>
        <w:t> </w:t>
      </w:r>
      <w:r w:rsidRPr="00530D2D">
        <w:rPr>
          <w:rFonts w:ascii="Times New Roman" w:hAnsi="Times New Roman" w:cs="Times New Roman"/>
          <w:color w:val="252525"/>
          <w:sz w:val="24"/>
          <w:szCs w:val="24"/>
          <w:shd w:val="clear" w:color="auto" w:fill="FFFFFF"/>
        </w:rPr>
        <w:t>жатпайды.</w:t>
      </w:r>
      <w:r w:rsidRPr="00530D2D">
        <w:rPr>
          <w:rStyle w:val="apple-converted-space"/>
          <w:rFonts w:ascii="Times New Roman" w:hAnsi="Times New Roman" w:cs="Times New Roman"/>
          <w:color w:val="252525"/>
          <w:sz w:val="24"/>
          <w:szCs w:val="24"/>
          <w:shd w:val="clear" w:color="auto" w:fill="FFFFFF"/>
        </w:rPr>
        <w:t> </w:t>
      </w:r>
      <w:hyperlink r:id="rId10" w:tooltip="Кірме сөз (мұндай бет жоқ)" w:history="1">
        <w:r w:rsidRPr="00530D2D">
          <w:rPr>
            <w:rStyle w:val="a3"/>
            <w:rFonts w:ascii="Times New Roman" w:hAnsi="Times New Roman" w:cs="Times New Roman"/>
            <w:color w:val="auto"/>
            <w:sz w:val="24"/>
            <w:szCs w:val="24"/>
            <w:u w:val="none"/>
            <w:shd w:val="clear" w:color="auto" w:fill="FFFFFF"/>
          </w:rPr>
          <w:t>Кірме сөздерді</w:t>
        </w:r>
      </w:hyperlink>
      <w:r w:rsidRPr="00530D2D">
        <w:rPr>
          <w:rStyle w:val="apple-converted-space"/>
          <w:rFonts w:ascii="Times New Roman" w:hAnsi="Times New Roman" w:cs="Times New Roman"/>
          <w:color w:val="252525"/>
          <w:sz w:val="24"/>
          <w:szCs w:val="24"/>
          <w:shd w:val="clear" w:color="auto" w:fill="FFFFFF"/>
        </w:rPr>
        <w:t> </w:t>
      </w:r>
      <w:r w:rsidRPr="00530D2D">
        <w:rPr>
          <w:rFonts w:ascii="Times New Roman" w:hAnsi="Times New Roman" w:cs="Times New Roman"/>
          <w:color w:val="252525"/>
          <w:sz w:val="24"/>
          <w:szCs w:val="24"/>
          <w:shd w:val="clear" w:color="auto" w:fill="FFFFFF"/>
        </w:rPr>
        <w:t>орынсыз жұмсай беру, сіреспе құрылымдарды қолдану</w:t>
      </w:r>
      <w:proofErr w:type="gramStart"/>
      <w:r w:rsidRPr="00530D2D">
        <w:rPr>
          <w:rFonts w:ascii="Times New Roman" w:hAnsi="Times New Roman" w:cs="Times New Roman"/>
          <w:color w:val="252525"/>
          <w:sz w:val="24"/>
          <w:szCs w:val="24"/>
          <w:shd w:val="clear" w:color="auto" w:fill="FFFFFF"/>
        </w:rPr>
        <w:t xml:space="preserve"> С</w:t>
      </w:r>
      <w:proofErr w:type="gramEnd"/>
      <w:r w:rsidRPr="00530D2D">
        <w:rPr>
          <w:rFonts w:ascii="Times New Roman" w:hAnsi="Times New Roman" w:cs="Times New Roman"/>
          <w:color w:val="252525"/>
          <w:sz w:val="24"/>
          <w:szCs w:val="24"/>
          <w:shd w:val="clear" w:color="auto" w:fill="FFFFFF"/>
        </w:rPr>
        <w:t>өз мәдениетіне нұқсан келтіреді.</w:t>
      </w:r>
      <w:r w:rsidRPr="00530D2D">
        <w:rPr>
          <w:rStyle w:val="apple-converted-space"/>
          <w:rFonts w:ascii="Times New Roman" w:hAnsi="Times New Roman" w:cs="Times New Roman"/>
          <w:color w:val="252525"/>
          <w:sz w:val="24"/>
          <w:szCs w:val="24"/>
          <w:shd w:val="clear" w:color="auto" w:fill="FFFFFF"/>
        </w:rPr>
        <w:t> </w:t>
      </w:r>
      <w:r w:rsidRPr="00530D2D">
        <w:rPr>
          <w:rFonts w:ascii="Times New Roman" w:hAnsi="Times New Roman" w:cs="Times New Roman"/>
          <w:b/>
          <w:bCs/>
          <w:color w:val="252525"/>
          <w:sz w:val="24"/>
          <w:szCs w:val="24"/>
          <w:shd w:val="clear" w:color="auto" w:fill="FFFFFF"/>
        </w:rPr>
        <w:t>Сөз мәдениеті</w:t>
      </w:r>
      <w:r w:rsidRPr="00530D2D">
        <w:rPr>
          <w:rStyle w:val="apple-converted-space"/>
          <w:rFonts w:ascii="Times New Roman" w:hAnsi="Times New Roman" w:cs="Times New Roman"/>
          <w:color w:val="252525"/>
          <w:sz w:val="24"/>
          <w:szCs w:val="24"/>
          <w:shd w:val="clear" w:color="auto" w:fill="FFFFFF"/>
        </w:rPr>
        <w:t> </w:t>
      </w:r>
      <w:r w:rsidRPr="00530D2D">
        <w:rPr>
          <w:rFonts w:ascii="Times New Roman" w:hAnsi="Times New Roman" w:cs="Times New Roman"/>
          <w:color w:val="252525"/>
          <w:sz w:val="24"/>
          <w:szCs w:val="24"/>
          <w:shd w:val="clear" w:color="auto" w:fill="FFFFFF"/>
        </w:rPr>
        <w:t>сөйлеу әдебі деген ұғыммен ұштасып жатыр.</w:t>
      </w:r>
      <w:r w:rsidRPr="00530D2D">
        <w:rPr>
          <w:rStyle w:val="apple-converted-space"/>
          <w:rFonts w:ascii="Times New Roman" w:hAnsi="Times New Roman" w:cs="Times New Roman"/>
          <w:color w:val="252525"/>
          <w:sz w:val="24"/>
          <w:szCs w:val="24"/>
          <w:shd w:val="clear" w:color="auto" w:fill="FFFFFF"/>
        </w:rPr>
        <w:t> </w:t>
      </w:r>
      <w:proofErr w:type="gramStart"/>
      <w:r w:rsidRPr="00530D2D">
        <w:rPr>
          <w:rFonts w:ascii="Times New Roman" w:hAnsi="Times New Roman" w:cs="Times New Roman"/>
          <w:b/>
          <w:bCs/>
          <w:color w:val="252525"/>
          <w:sz w:val="24"/>
          <w:szCs w:val="24"/>
          <w:shd w:val="clear" w:color="auto" w:fill="FFFFFF"/>
        </w:rPr>
        <w:t>Сөз мәдениеті</w:t>
      </w:r>
      <w:r w:rsidRPr="00530D2D">
        <w:rPr>
          <w:rStyle w:val="apple-converted-space"/>
          <w:rFonts w:ascii="Times New Roman" w:hAnsi="Times New Roman" w:cs="Times New Roman"/>
          <w:color w:val="252525"/>
          <w:sz w:val="24"/>
          <w:szCs w:val="24"/>
          <w:shd w:val="clear" w:color="auto" w:fill="FFFFFF"/>
        </w:rPr>
        <w:t> </w:t>
      </w:r>
      <w:r w:rsidRPr="00530D2D">
        <w:rPr>
          <w:rFonts w:ascii="Times New Roman" w:hAnsi="Times New Roman" w:cs="Times New Roman"/>
          <w:color w:val="252525"/>
          <w:sz w:val="24"/>
          <w:szCs w:val="24"/>
          <w:shd w:val="clear" w:color="auto" w:fill="FFFFFF"/>
        </w:rPr>
        <w:t>теориясының дамуында</w:t>
      </w:r>
      <w:r w:rsidRPr="00530D2D">
        <w:rPr>
          <w:rStyle w:val="apple-converted-space"/>
          <w:rFonts w:ascii="Times New Roman" w:hAnsi="Times New Roman" w:cs="Times New Roman"/>
          <w:color w:val="252525"/>
          <w:sz w:val="24"/>
          <w:szCs w:val="24"/>
          <w:shd w:val="clear" w:color="auto" w:fill="FFFFFF"/>
        </w:rPr>
        <w:t> </w:t>
      </w:r>
      <w:hyperlink r:id="rId11" w:tooltip="Лексикография" w:history="1">
        <w:r w:rsidRPr="00530D2D">
          <w:rPr>
            <w:rStyle w:val="a3"/>
            <w:rFonts w:ascii="Times New Roman" w:hAnsi="Times New Roman" w:cs="Times New Roman"/>
            <w:color w:val="auto"/>
            <w:sz w:val="24"/>
            <w:szCs w:val="24"/>
            <w:u w:val="none"/>
            <w:shd w:val="clear" w:color="auto" w:fill="FFFFFF"/>
          </w:rPr>
          <w:t>лексикография</w:t>
        </w:r>
      </w:hyperlink>
      <w:r w:rsidRPr="00530D2D">
        <w:rPr>
          <w:rFonts w:ascii="Times New Roman" w:hAnsi="Times New Roman" w:cs="Times New Roman"/>
          <w:sz w:val="24"/>
          <w:szCs w:val="24"/>
          <w:shd w:val="clear" w:color="auto" w:fill="FFFFFF"/>
        </w:rPr>
        <w:t xml:space="preserve">, </w:t>
      </w:r>
      <w:r w:rsidRPr="00530D2D">
        <w:rPr>
          <w:rFonts w:ascii="Times New Roman" w:hAnsi="Times New Roman" w:cs="Times New Roman"/>
          <w:color w:val="252525"/>
          <w:sz w:val="24"/>
          <w:szCs w:val="24"/>
          <w:shd w:val="clear" w:color="auto" w:fill="FFFFFF"/>
        </w:rPr>
        <w:t>әсіресе нормативті түсіндірме сөздіктер,</w:t>
      </w:r>
      <w:r w:rsidRPr="00530D2D">
        <w:rPr>
          <w:rStyle w:val="apple-converted-space"/>
          <w:rFonts w:ascii="Times New Roman" w:hAnsi="Times New Roman" w:cs="Times New Roman"/>
          <w:color w:val="252525"/>
          <w:sz w:val="24"/>
          <w:szCs w:val="24"/>
          <w:shd w:val="clear" w:color="auto" w:fill="FFFFFF"/>
        </w:rPr>
        <w:t> </w:t>
      </w:r>
      <w:hyperlink r:id="rId12" w:tooltip="Орфоэпия" w:history="1">
        <w:r w:rsidRPr="00530D2D">
          <w:rPr>
            <w:rStyle w:val="a3"/>
            <w:rFonts w:ascii="Times New Roman" w:hAnsi="Times New Roman" w:cs="Times New Roman"/>
            <w:color w:val="auto"/>
            <w:sz w:val="24"/>
            <w:szCs w:val="24"/>
            <w:u w:val="none"/>
            <w:shd w:val="clear" w:color="auto" w:fill="FFFFFF"/>
          </w:rPr>
          <w:t>орфоэпиялық</w:t>
        </w:r>
      </w:hyperlink>
      <w:r w:rsidRPr="00530D2D">
        <w:rPr>
          <w:rFonts w:ascii="Times New Roman" w:hAnsi="Times New Roman" w:cs="Times New Roman"/>
          <w:sz w:val="24"/>
          <w:szCs w:val="24"/>
          <w:shd w:val="clear" w:color="auto" w:fill="FFFFFF"/>
        </w:rPr>
        <w:t>,</w:t>
      </w:r>
      <w:r w:rsidRPr="00530D2D">
        <w:rPr>
          <w:rStyle w:val="apple-converted-space"/>
          <w:rFonts w:ascii="Times New Roman" w:hAnsi="Times New Roman" w:cs="Times New Roman"/>
          <w:sz w:val="24"/>
          <w:szCs w:val="24"/>
          <w:shd w:val="clear" w:color="auto" w:fill="FFFFFF"/>
        </w:rPr>
        <w:t> </w:t>
      </w:r>
      <w:hyperlink r:id="rId13" w:tooltip="Орфография" w:history="1">
        <w:r w:rsidRPr="00530D2D">
          <w:rPr>
            <w:rStyle w:val="a3"/>
            <w:rFonts w:ascii="Times New Roman" w:hAnsi="Times New Roman" w:cs="Times New Roman"/>
            <w:color w:val="auto"/>
            <w:sz w:val="24"/>
            <w:szCs w:val="24"/>
            <w:shd w:val="clear" w:color="auto" w:fill="FFFFFF"/>
          </w:rPr>
          <w:t>орфографиялық</w:t>
        </w:r>
      </w:hyperlink>
      <w:r w:rsidRPr="00530D2D">
        <w:rPr>
          <w:rFonts w:ascii="Times New Roman" w:hAnsi="Times New Roman" w:cs="Times New Roman"/>
          <w:sz w:val="24"/>
          <w:szCs w:val="24"/>
          <w:shd w:val="clear" w:color="auto" w:fill="FFFFFF"/>
        </w:rPr>
        <w:t>,</w:t>
      </w:r>
      <w:r w:rsidRPr="00530D2D">
        <w:rPr>
          <w:rStyle w:val="apple-converted-space"/>
          <w:rFonts w:ascii="Times New Roman" w:hAnsi="Times New Roman" w:cs="Times New Roman"/>
          <w:sz w:val="24"/>
          <w:szCs w:val="24"/>
          <w:shd w:val="clear" w:color="auto" w:fill="FFFFFF"/>
        </w:rPr>
        <w:t> </w:t>
      </w:r>
      <w:hyperlink r:id="rId14" w:tooltip="Синоним" w:history="1">
        <w:r w:rsidRPr="00530D2D">
          <w:rPr>
            <w:rStyle w:val="a3"/>
            <w:rFonts w:ascii="Times New Roman" w:hAnsi="Times New Roman" w:cs="Times New Roman"/>
            <w:color w:val="auto"/>
            <w:sz w:val="24"/>
            <w:szCs w:val="24"/>
            <w:u w:val="none"/>
            <w:shd w:val="clear" w:color="auto" w:fill="FFFFFF"/>
          </w:rPr>
          <w:t>синонимдік</w:t>
        </w:r>
      </w:hyperlink>
      <w:r w:rsidRPr="00530D2D">
        <w:rPr>
          <w:rStyle w:val="apple-converted-space"/>
          <w:rFonts w:ascii="Times New Roman" w:hAnsi="Times New Roman" w:cs="Times New Roman"/>
          <w:color w:val="252525"/>
          <w:sz w:val="24"/>
          <w:szCs w:val="24"/>
          <w:shd w:val="clear" w:color="auto" w:fill="FFFFFF"/>
        </w:rPr>
        <w:t> </w:t>
      </w:r>
      <w:r w:rsidRPr="00530D2D">
        <w:rPr>
          <w:rFonts w:ascii="Times New Roman" w:hAnsi="Times New Roman" w:cs="Times New Roman"/>
          <w:color w:val="252525"/>
          <w:sz w:val="24"/>
          <w:szCs w:val="24"/>
          <w:shd w:val="clear" w:color="auto" w:fill="FFFFFF"/>
        </w:rPr>
        <w:t>т. б. арнаулы сөздіктер манызды орын алады. Қазақ тіліндегі</w:t>
      </w:r>
      <w:r w:rsidRPr="00530D2D">
        <w:rPr>
          <w:rStyle w:val="apple-converted-space"/>
          <w:rFonts w:ascii="Times New Roman" w:hAnsi="Times New Roman" w:cs="Times New Roman"/>
          <w:color w:val="252525"/>
          <w:sz w:val="24"/>
          <w:szCs w:val="24"/>
          <w:shd w:val="clear" w:color="auto" w:fill="FFFFFF"/>
        </w:rPr>
        <w:t> </w:t>
      </w:r>
      <w:r w:rsidRPr="00530D2D">
        <w:rPr>
          <w:rFonts w:ascii="Times New Roman" w:hAnsi="Times New Roman" w:cs="Times New Roman"/>
          <w:b/>
          <w:bCs/>
          <w:color w:val="252525"/>
          <w:sz w:val="24"/>
          <w:szCs w:val="24"/>
          <w:shd w:val="clear" w:color="auto" w:fill="FFFFFF"/>
        </w:rPr>
        <w:t>Сөз мәдениетінің</w:t>
      </w:r>
      <w:r w:rsidRPr="00530D2D">
        <w:rPr>
          <w:rStyle w:val="apple-converted-space"/>
          <w:rFonts w:ascii="Times New Roman" w:hAnsi="Times New Roman" w:cs="Times New Roman"/>
          <w:color w:val="252525"/>
          <w:sz w:val="24"/>
          <w:szCs w:val="24"/>
          <w:shd w:val="clear" w:color="auto" w:fill="FFFFFF"/>
        </w:rPr>
        <w:t> </w:t>
      </w:r>
      <w:r w:rsidRPr="00530D2D">
        <w:rPr>
          <w:rFonts w:ascii="Times New Roman" w:hAnsi="Times New Roman" w:cs="Times New Roman"/>
          <w:color w:val="252525"/>
          <w:sz w:val="24"/>
          <w:szCs w:val="24"/>
          <w:shd w:val="clear" w:color="auto" w:fill="FFFFFF"/>
        </w:rPr>
        <w:t>дамуына ауыз әдебиетінің өкілдері және</w:t>
      </w:r>
      <w:r w:rsidRPr="00530D2D">
        <w:rPr>
          <w:rStyle w:val="apple-converted-space"/>
          <w:rFonts w:ascii="Times New Roman" w:hAnsi="Times New Roman" w:cs="Times New Roman"/>
          <w:color w:val="252525"/>
          <w:sz w:val="24"/>
          <w:szCs w:val="24"/>
          <w:shd w:val="clear" w:color="auto" w:fill="FFFFFF"/>
        </w:rPr>
        <w:t> </w:t>
      </w:r>
      <w:hyperlink r:id="rId15" w:tooltip="Абай Құнанбайұлы" w:history="1">
        <w:r w:rsidRPr="00530D2D">
          <w:rPr>
            <w:rStyle w:val="a3"/>
            <w:rFonts w:ascii="Times New Roman" w:hAnsi="Times New Roman" w:cs="Times New Roman"/>
            <w:color w:val="auto"/>
            <w:sz w:val="24"/>
            <w:szCs w:val="24"/>
            <w:u w:val="none"/>
            <w:shd w:val="clear" w:color="auto" w:fill="FFFFFF"/>
          </w:rPr>
          <w:t>Абай</w:t>
        </w:r>
      </w:hyperlink>
      <w:r w:rsidRPr="00530D2D">
        <w:rPr>
          <w:rFonts w:ascii="Times New Roman" w:hAnsi="Times New Roman" w:cs="Times New Roman"/>
          <w:sz w:val="24"/>
          <w:szCs w:val="24"/>
          <w:shd w:val="clear" w:color="auto" w:fill="FFFFFF"/>
        </w:rPr>
        <w:t>,</w:t>
      </w:r>
      <w:r w:rsidRPr="00530D2D">
        <w:rPr>
          <w:rStyle w:val="apple-converted-space"/>
          <w:rFonts w:ascii="Times New Roman" w:hAnsi="Times New Roman" w:cs="Times New Roman"/>
          <w:sz w:val="24"/>
          <w:szCs w:val="24"/>
          <w:shd w:val="clear" w:color="auto" w:fill="FFFFFF"/>
        </w:rPr>
        <w:t> </w:t>
      </w:r>
      <w:hyperlink r:id="rId16" w:tooltip="Мұхтар Омарханұлы Әуезов" w:history="1">
        <w:r w:rsidRPr="00530D2D">
          <w:rPr>
            <w:rStyle w:val="a3"/>
            <w:rFonts w:ascii="Times New Roman" w:hAnsi="Times New Roman" w:cs="Times New Roman"/>
            <w:color w:val="auto"/>
            <w:sz w:val="24"/>
            <w:szCs w:val="24"/>
            <w:u w:val="none"/>
            <w:shd w:val="clear" w:color="auto" w:fill="FFFFFF"/>
          </w:rPr>
          <w:t>М. Әуезов</w:t>
        </w:r>
      </w:hyperlink>
      <w:r w:rsidRPr="00530D2D">
        <w:rPr>
          <w:rFonts w:ascii="Times New Roman" w:hAnsi="Times New Roman" w:cs="Times New Roman"/>
          <w:sz w:val="24"/>
          <w:szCs w:val="24"/>
          <w:shd w:val="clear" w:color="auto" w:fill="FFFFFF"/>
        </w:rPr>
        <w:t>,</w:t>
      </w:r>
      <w:r w:rsidRPr="00530D2D">
        <w:rPr>
          <w:rStyle w:val="apple-converted-space"/>
          <w:rFonts w:ascii="Times New Roman" w:hAnsi="Times New Roman" w:cs="Times New Roman"/>
          <w:sz w:val="24"/>
          <w:szCs w:val="24"/>
          <w:shd w:val="clear" w:color="auto" w:fill="FFFFFF"/>
        </w:rPr>
        <w:t> </w:t>
      </w:r>
      <w:hyperlink r:id="rId17" w:tooltip="Мүсірепов, Ғабит Махмұтұлы" w:history="1">
        <w:r w:rsidRPr="00530D2D">
          <w:rPr>
            <w:rStyle w:val="a3"/>
            <w:rFonts w:ascii="Times New Roman" w:hAnsi="Times New Roman" w:cs="Times New Roman"/>
            <w:color w:val="auto"/>
            <w:sz w:val="24"/>
            <w:szCs w:val="24"/>
            <w:u w:val="none"/>
            <w:shd w:val="clear" w:color="auto" w:fill="FFFFFF"/>
          </w:rPr>
          <w:t>Ғ. Мүсірепов</w:t>
        </w:r>
      </w:hyperlink>
      <w:r w:rsidRPr="00530D2D">
        <w:rPr>
          <w:rFonts w:ascii="Times New Roman" w:hAnsi="Times New Roman" w:cs="Times New Roman"/>
          <w:color w:val="252525"/>
          <w:sz w:val="24"/>
          <w:szCs w:val="24"/>
          <w:shd w:val="clear" w:color="auto" w:fill="FFFFFF"/>
        </w:rPr>
        <w:t>, т.б. шығармаларының ықпалы зор</w:t>
      </w:r>
      <w:proofErr w:type="gramEnd"/>
      <w:r w:rsidRPr="00530D2D">
        <w:rPr>
          <w:rFonts w:ascii="Times New Roman" w:hAnsi="Times New Roman" w:cs="Times New Roman"/>
          <w:color w:val="252525"/>
          <w:sz w:val="24"/>
          <w:szCs w:val="24"/>
          <w:shd w:val="clear" w:color="auto" w:fill="FFFFFF"/>
        </w:rPr>
        <w:t xml:space="preserve"> </w:t>
      </w:r>
      <w:proofErr w:type="gramStart"/>
      <w:r w:rsidRPr="00530D2D">
        <w:rPr>
          <w:rFonts w:ascii="Times New Roman" w:hAnsi="Times New Roman" w:cs="Times New Roman"/>
          <w:color w:val="252525"/>
          <w:sz w:val="24"/>
          <w:szCs w:val="24"/>
          <w:shd w:val="clear" w:color="auto" w:fill="FFFFFF"/>
        </w:rPr>
        <w:t>болды.</w:t>
      </w:r>
      <w:r w:rsidRPr="00530D2D">
        <w:rPr>
          <w:rStyle w:val="apple-converted-space"/>
          <w:rFonts w:ascii="Times New Roman" w:hAnsi="Times New Roman" w:cs="Times New Roman"/>
          <w:color w:val="252525"/>
          <w:sz w:val="24"/>
          <w:szCs w:val="24"/>
          <w:shd w:val="clear" w:color="auto" w:fill="FFFFFF"/>
        </w:rPr>
        <w:t> </w:t>
      </w:r>
      <w:hyperlink r:id="rId18" w:tooltip="Қазақ тілі" w:history="1">
        <w:r w:rsidRPr="00530D2D">
          <w:rPr>
            <w:rStyle w:val="a3"/>
            <w:rFonts w:ascii="Times New Roman" w:hAnsi="Times New Roman" w:cs="Times New Roman"/>
            <w:color w:val="auto"/>
            <w:sz w:val="24"/>
            <w:szCs w:val="24"/>
            <w:u w:val="none"/>
            <w:shd w:val="clear" w:color="auto" w:fill="FFFFFF"/>
          </w:rPr>
          <w:t>Қазақ тіл</w:t>
        </w:r>
      </w:hyperlink>
      <w:r w:rsidRPr="00530D2D">
        <w:rPr>
          <w:rStyle w:val="apple-converted-space"/>
          <w:rFonts w:ascii="Times New Roman" w:hAnsi="Times New Roman" w:cs="Times New Roman"/>
          <w:color w:val="252525"/>
          <w:sz w:val="24"/>
          <w:szCs w:val="24"/>
          <w:shd w:val="clear" w:color="auto" w:fill="FFFFFF"/>
        </w:rPr>
        <w:t> </w:t>
      </w:r>
      <w:r w:rsidRPr="00530D2D">
        <w:rPr>
          <w:rFonts w:ascii="Times New Roman" w:hAnsi="Times New Roman" w:cs="Times New Roman"/>
          <w:color w:val="252525"/>
          <w:sz w:val="24"/>
          <w:szCs w:val="24"/>
          <w:shd w:val="clear" w:color="auto" w:fill="FFFFFF"/>
        </w:rPr>
        <w:t>білімінде Сөз мәдениетінің мәселелерін</w:t>
      </w:r>
      <w:r w:rsidRPr="00530D2D">
        <w:rPr>
          <w:rStyle w:val="apple-converted-space"/>
          <w:rFonts w:ascii="Times New Roman" w:hAnsi="Times New Roman" w:cs="Times New Roman"/>
          <w:color w:val="252525"/>
          <w:sz w:val="24"/>
          <w:szCs w:val="24"/>
          <w:shd w:val="clear" w:color="auto" w:fill="FFFFFF"/>
        </w:rPr>
        <w:t> </w:t>
      </w:r>
      <w:hyperlink r:id="rId19" w:tooltip="Ахмет Байтұрсынұлы" w:history="1">
        <w:r w:rsidRPr="00530D2D">
          <w:rPr>
            <w:rStyle w:val="a3"/>
            <w:rFonts w:ascii="Times New Roman" w:hAnsi="Times New Roman" w:cs="Times New Roman"/>
            <w:color w:val="auto"/>
            <w:sz w:val="24"/>
            <w:szCs w:val="24"/>
            <w:u w:val="none"/>
            <w:shd w:val="clear" w:color="auto" w:fill="FFFFFF"/>
          </w:rPr>
          <w:t>А. Байтұрсынұлы</w:t>
        </w:r>
      </w:hyperlink>
      <w:r w:rsidRPr="00530D2D">
        <w:rPr>
          <w:rFonts w:ascii="Times New Roman" w:hAnsi="Times New Roman" w:cs="Times New Roman"/>
          <w:sz w:val="24"/>
          <w:szCs w:val="24"/>
          <w:shd w:val="clear" w:color="auto" w:fill="FFFFFF"/>
        </w:rPr>
        <w:t>,</w:t>
      </w:r>
      <w:hyperlink r:id="rId20" w:tooltip="Мәулен Балақайұлы Балақаев" w:history="1">
        <w:r w:rsidRPr="00530D2D">
          <w:rPr>
            <w:rStyle w:val="a3"/>
            <w:rFonts w:ascii="Times New Roman" w:hAnsi="Times New Roman" w:cs="Times New Roman"/>
            <w:color w:val="auto"/>
            <w:sz w:val="24"/>
            <w:szCs w:val="24"/>
            <w:u w:val="none"/>
            <w:shd w:val="clear" w:color="auto" w:fill="FFFFFF"/>
          </w:rPr>
          <w:t>М. Балақаев</w:t>
        </w:r>
      </w:hyperlink>
      <w:r w:rsidRPr="00530D2D">
        <w:rPr>
          <w:rFonts w:ascii="Times New Roman" w:hAnsi="Times New Roman" w:cs="Times New Roman"/>
          <w:sz w:val="24"/>
          <w:szCs w:val="24"/>
          <w:shd w:val="clear" w:color="auto" w:fill="FFFFFF"/>
        </w:rPr>
        <w:t>,</w:t>
      </w:r>
      <w:r w:rsidRPr="00530D2D">
        <w:rPr>
          <w:rStyle w:val="apple-converted-space"/>
          <w:rFonts w:ascii="Times New Roman" w:hAnsi="Times New Roman" w:cs="Times New Roman"/>
          <w:sz w:val="24"/>
          <w:szCs w:val="24"/>
          <w:shd w:val="clear" w:color="auto" w:fill="FFFFFF"/>
        </w:rPr>
        <w:t> </w:t>
      </w:r>
      <w:hyperlink r:id="rId21" w:tooltip="Сыздықова Рәбиға Ғалиқызы" w:history="1">
        <w:r w:rsidRPr="00530D2D">
          <w:rPr>
            <w:rStyle w:val="a3"/>
            <w:rFonts w:ascii="Times New Roman" w:hAnsi="Times New Roman" w:cs="Times New Roman"/>
            <w:color w:val="auto"/>
            <w:sz w:val="24"/>
            <w:szCs w:val="24"/>
            <w:u w:val="none"/>
            <w:shd w:val="clear" w:color="auto" w:fill="FFFFFF"/>
          </w:rPr>
          <w:t>Р. Сыздықова</w:t>
        </w:r>
      </w:hyperlink>
      <w:r w:rsidRPr="00530D2D">
        <w:rPr>
          <w:rStyle w:val="apple-converted-space"/>
          <w:rFonts w:ascii="Times New Roman" w:hAnsi="Times New Roman" w:cs="Times New Roman"/>
          <w:color w:val="252525"/>
          <w:sz w:val="24"/>
          <w:szCs w:val="24"/>
          <w:shd w:val="clear" w:color="auto" w:fill="FFFFFF"/>
        </w:rPr>
        <w:t> </w:t>
      </w:r>
      <w:r w:rsidRPr="00530D2D">
        <w:rPr>
          <w:rFonts w:ascii="Times New Roman" w:hAnsi="Times New Roman" w:cs="Times New Roman"/>
          <w:color w:val="252525"/>
          <w:sz w:val="24"/>
          <w:szCs w:val="24"/>
          <w:shd w:val="clear" w:color="auto" w:fill="FFFFFF"/>
        </w:rPr>
        <w:t>т. б. ғалымдар зерттеді. Кенестік</w:t>
      </w:r>
      <w:r w:rsidRPr="00530D2D">
        <w:rPr>
          <w:rStyle w:val="apple-converted-space"/>
          <w:rFonts w:ascii="Times New Roman" w:hAnsi="Times New Roman" w:cs="Times New Roman"/>
          <w:color w:val="252525"/>
          <w:sz w:val="24"/>
          <w:szCs w:val="24"/>
          <w:shd w:val="clear" w:color="auto" w:fill="FFFFFF"/>
        </w:rPr>
        <w:t> </w:t>
      </w:r>
      <w:hyperlink r:id="rId22" w:tooltip="Орыс тілі" w:history="1">
        <w:r w:rsidRPr="00530D2D">
          <w:rPr>
            <w:rStyle w:val="a3"/>
            <w:rFonts w:ascii="Times New Roman" w:hAnsi="Times New Roman" w:cs="Times New Roman"/>
            <w:color w:val="0B0080"/>
            <w:sz w:val="24"/>
            <w:szCs w:val="24"/>
            <w:u w:val="none"/>
            <w:shd w:val="clear" w:color="auto" w:fill="FFFFFF"/>
          </w:rPr>
          <w:t>орыс тіл</w:t>
        </w:r>
      </w:hyperlink>
      <w:r w:rsidRPr="00530D2D">
        <w:rPr>
          <w:rStyle w:val="apple-converted-space"/>
          <w:rFonts w:ascii="Times New Roman" w:hAnsi="Times New Roman" w:cs="Times New Roman"/>
          <w:color w:val="252525"/>
          <w:sz w:val="24"/>
          <w:szCs w:val="24"/>
          <w:shd w:val="clear" w:color="auto" w:fill="FFFFFF"/>
        </w:rPr>
        <w:t> </w:t>
      </w:r>
      <w:r w:rsidRPr="00530D2D">
        <w:rPr>
          <w:rFonts w:ascii="Times New Roman" w:hAnsi="Times New Roman" w:cs="Times New Roman"/>
          <w:color w:val="252525"/>
          <w:sz w:val="24"/>
          <w:szCs w:val="24"/>
          <w:shd w:val="clear" w:color="auto" w:fill="FFFFFF"/>
        </w:rPr>
        <w:t>білімінде Сөз мәдениетінің теориялық мәселелерін Л. В. Щерба, В. В. Виноградов, Г. О. Винокур, Р. И. Аванесов</w:t>
      </w:r>
      <w:proofErr w:type="gramEnd"/>
      <w:r w:rsidRPr="00530D2D">
        <w:rPr>
          <w:rFonts w:ascii="Times New Roman" w:hAnsi="Times New Roman" w:cs="Times New Roman"/>
          <w:color w:val="252525"/>
          <w:sz w:val="24"/>
          <w:szCs w:val="24"/>
          <w:shd w:val="clear" w:color="auto" w:fill="FFFFFF"/>
        </w:rPr>
        <w:t>, С И. Оже</w:t>
      </w:r>
      <w:r w:rsidR="00C131E0" w:rsidRPr="00530D2D">
        <w:rPr>
          <w:rFonts w:ascii="Times New Roman" w:hAnsi="Times New Roman" w:cs="Times New Roman"/>
          <w:color w:val="252525"/>
          <w:sz w:val="24"/>
          <w:szCs w:val="24"/>
          <w:shd w:val="clear" w:color="auto" w:fill="FFFFFF"/>
        </w:rPr>
        <w:t>гов, Ф. П. Филин т. б. зерттеді</w:t>
      </w:r>
      <w:r w:rsidR="00C131E0" w:rsidRPr="00530D2D">
        <w:rPr>
          <w:rFonts w:ascii="Times New Roman" w:hAnsi="Times New Roman" w:cs="Times New Roman"/>
          <w:color w:val="252525"/>
          <w:sz w:val="24"/>
          <w:szCs w:val="24"/>
          <w:shd w:val="clear" w:color="auto" w:fill="FFFFFF"/>
          <w:lang w:val="kk-KZ"/>
        </w:rPr>
        <w:t xml:space="preserve">. </w:t>
      </w:r>
      <w:r w:rsidRPr="00530D2D">
        <w:rPr>
          <w:rFonts w:ascii="Times New Roman" w:eastAsia="Times New Roman" w:hAnsi="Times New Roman" w:cs="Times New Roman"/>
          <w:color w:val="000000"/>
          <w:sz w:val="24"/>
          <w:szCs w:val="24"/>
          <w:lang w:val="kk-KZ" w:eastAsia="ru-RU"/>
        </w:rPr>
        <w:t xml:space="preserve">Сөз дұрыстығы, байлығы, тазалығы, көрнекілігі </w:t>
      </w:r>
      <w:proofErr w:type="gramStart"/>
      <w:r w:rsidRPr="00530D2D">
        <w:rPr>
          <w:rFonts w:ascii="Times New Roman" w:eastAsia="Times New Roman" w:hAnsi="Times New Roman" w:cs="Times New Roman"/>
          <w:color w:val="000000"/>
          <w:sz w:val="24"/>
          <w:szCs w:val="24"/>
          <w:lang w:val="kk-KZ" w:eastAsia="ru-RU"/>
        </w:rPr>
        <w:t>–с</w:t>
      </w:r>
      <w:proofErr w:type="gramEnd"/>
      <w:r w:rsidRPr="00530D2D">
        <w:rPr>
          <w:rFonts w:ascii="Times New Roman" w:eastAsia="Times New Roman" w:hAnsi="Times New Roman" w:cs="Times New Roman"/>
          <w:color w:val="000000"/>
          <w:sz w:val="24"/>
          <w:szCs w:val="24"/>
          <w:lang w:val="kk-KZ" w:eastAsia="ru-RU"/>
        </w:rPr>
        <w:t>өйлеу мәдениеті. Ал сөйлеу мәдениетінің ең жоғарғы сатысы – шешендік өнер.</w:t>
      </w:r>
    </w:p>
    <w:p w:rsidR="00EC2289" w:rsidRPr="00530D2D" w:rsidRDefault="00EC2289" w:rsidP="00C131E0">
      <w:pPr>
        <w:spacing w:after="0" w:line="240" w:lineRule="auto"/>
        <w:ind w:firstLine="709"/>
        <w:rPr>
          <w:rStyle w:val="apple-converted-space"/>
          <w:rFonts w:ascii="Times New Roman" w:hAnsi="Times New Roman" w:cs="Times New Roman"/>
          <w:color w:val="000000"/>
          <w:sz w:val="24"/>
          <w:szCs w:val="24"/>
          <w:shd w:val="clear" w:color="auto" w:fill="FFFFFF"/>
          <w:lang w:val="kk-KZ"/>
        </w:rPr>
      </w:pPr>
      <w:r w:rsidRPr="00530D2D">
        <w:rPr>
          <w:rFonts w:ascii="Times New Roman" w:hAnsi="Times New Roman" w:cs="Times New Roman"/>
          <w:color w:val="000000"/>
          <w:sz w:val="24"/>
          <w:szCs w:val="24"/>
          <w:shd w:val="clear" w:color="auto" w:fill="FFFFFF"/>
          <w:lang w:val="kk-KZ"/>
        </w:rPr>
        <w:t xml:space="preserve">Еліміз егемендік алып, көк байрағымыз көкте желбіреп, елтаңбамыз елдігімізді айқындап, әнұранымыз асқақ шырқалып, ел алдына мақсат қойып, бағытын айқындар жолды таңдап, жарқын болашаққа бет бұрған шақта ең басты назарда ұстағанымыз - ұлттық құндылықтарымызды жаңғырту, тілімізді биік тұғырдан көру, сөз мәдениетін, шешендік өнерімізді дамыту, бәсекеге қабілетті, сөйлеу мәдениеті жоғары ел болу екені баршамызға мәлім болды. Міне, </w:t>
      </w:r>
      <w:r w:rsidR="00530D2D">
        <w:rPr>
          <w:rFonts w:ascii="Times New Roman" w:hAnsi="Times New Roman" w:cs="Times New Roman"/>
          <w:color w:val="000000"/>
          <w:sz w:val="24"/>
          <w:szCs w:val="24"/>
          <w:shd w:val="clear" w:color="auto" w:fill="FFFFFF"/>
          <w:lang w:val="kk-KZ"/>
        </w:rPr>
        <w:t>тәуелсіздік алған  25</w:t>
      </w:r>
      <w:r w:rsidRPr="00530D2D">
        <w:rPr>
          <w:rFonts w:ascii="Times New Roman" w:hAnsi="Times New Roman" w:cs="Times New Roman"/>
          <w:color w:val="000000"/>
          <w:sz w:val="24"/>
          <w:szCs w:val="24"/>
          <w:shd w:val="clear" w:color="auto" w:fill="FFFFFF"/>
          <w:lang w:val="kk-KZ"/>
        </w:rPr>
        <w:t xml:space="preserve"> жыл ішінде еліміз </w:t>
      </w:r>
      <w:r w:rsidR="00530D2D">
        <w:rPr>
          <w:rFonts w:ascii="Times New Roman" w:hAnsi="Times New Roman" w:cs="Times New Roman"/>
          <w:color w:val="000000"/>
          <w:sz w:val="24"/>
          <w:szCs w:val="24"/>
          <w:shd w:val="clear" w:color="auto" w:fill="FFFFFF"/>
          <w:lang w:val="kk-KZ"/>
        </w:rPr>
        <w:t xml:space="preserve">жоспардан </w:t>
      </w:r>
      <w:bookmarkStart w:id="0" w:name="_GoBack"/>
      <w:bookmarkEnd w:id="0"/>
      <w:r w:rsidRPr="00530D2D">
        <w:rPr>
          <w:rFonts w:ascii="Times New Roman" w:hAnsi="Times New Roman" w:cs="Times New Roman"/>
          <w:color w:val="000000"/>
          <w:sz w:val="24"/>
          <w:szCs w:val="24"/>
          <w:shd w:val="clear" w:color="auto" w:fill="FFFFFF"/>
          <w:lang w:val="kk-KZ"/>
        </w:rPr>
        <w:t xml:space="preserve"> артық іс тындырды. Бұл қазақ ұлтына ғана тән қасиет. Жетістігіміз ұшан - теңіз.</w:t>
      </w:r>
      <w:r w:rsidRPr="00530D2D">
        <w:rPr>
          <w:rFonts w:ascii="Times New Roman" w:hAnsi="Times New Roman" w:cs="Times New Roman"/>
          <w:color w:val="000000"/>
          <w:sz w:val="24"/>
          <w:szCs w:val="24"/>
          <w:lang w:val="kk-KZ"/>
        </w:rPr>
        <w:br/>
      </w:r>
      <w:r w:rsidRPr="00530D2D">
        <w:rPr>
          <w:rFonts w:ascii="Times New Roman" w:hAnsi="Times New Roman" w:cs="Times New Roman"/>
          <w:color w:val="000000"/>
          <w:sz w:val="24"/>
          <w:szCs w:val="24"/>
          <w:shd w:val="clear" w:color="auto" w:fill="FFFFFF"/>
          <w:lang w:val="kk-KZ"/>
        </w:rPr>
        <w:t>Жоғалтқанымызды қайта тауып, тілімізді дамытып ескімізді жаңарттық. Ұлтымыздың өзгеден ерекше қабілетті, дарынды, ынтымағы, бірлігі жарасып,</w:t>
      </w:r>
      <w:r w:rsidRPr="00530D2D">
        <w:rPr>
          <w:rFonts w:ascii="Times New Roman" w:hAnsi="Times New Roman" w:cs="Times New Roman"/>
          <w:color w:val="000000"/>
          <w:sz w:val="24"/>
          <w:szCs w:val="24"/>
          <w:lang w:val="kk-KZ"/>
        </w:rPr>
        <w:br/>
      </w:r>
      <w:r w:rsidRPr="00530D2D">
        <w:rPr>
          <w:rFonts w:ascii="Times New Roman" w:hAnsi="Times New Roman" w:cs="Times New Roman"/>
          <w:color w:val="000000"/>
          <w:sz w:val="24"/>
          <w:szCs w:val="24"/>
          <w:shd w:val="clear" w:color="auto" w:fill="FFFFFF"/>
          <w:lang w:val="kk-KZ"/>
        </w:rPr>
        <w:t>батыр, мықты ел екенін бүгінде әлем аренасына шығып тағы бір мәрте паш еттік. Бұл біз үшін зор қуаныш. Ал, осы өрлеу, өркендеу жылдары халқымыз, біз, кейінгі ұрпақ өз еншімізге ғана бұйырған баға жетпес ешбір елдің тіл байлығы тең түспес «сөз байлығымызды, саф алтын - сөз өнерімізді, шешендік өнерімізді» дамытуға қаншалықты ат салысып, қандай үлес қостық,</w:t>
      </w:r>
      <w:r w:rsidRPr="00530D2D">
        <w:rPr>
          <w:rStyle w:val="apple-converted-space"/>
          <w:rFonts w:ascii="Times New Roman" w:hAnsi="Times New Roman" w:cs="Times New Roman"/>
          <w:color w:val="000000"/>
          <w:sz w:val="24"/>
          <w:szCs w:val="24"/>
          <w:shd w:val="clear" w:color="auto" w:fill="FFFFFF"/>
          <w:lang w:val="kk-KZ"/>
        </w:rPr>
        <w:t> </w:t>
      </w:r>
    </w:p>
    <w:sectPr w:rsidR="00EC2289" w:rsidRPr="00530D2D" w:rsidSect="00530D2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4EF"/>
    <w:rsid w:val="000974EF"/>
    <w:rsid w:val="00530D2D"/>
    <w:rsid w:val="009140AA"/>
    <w:rsid w:val="00975BC8"/>
    <w:rsid w:val="00C131E0"/>
    <w:rsid w:val="00EC2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C2289"/>
  </w:style>
  <w:style w:type="character" w:styleId="a3">
    <w:name w:val="Hyperlink"/>
    <w:basedOn w:val="a0"/>
    <w:uiPriority w:val="99"/>
    <w:semiHidden/>
    <w:unhideWhenUsed/>
    <w:rsid w:val="00EC2289"/>
    <w:rPr>
      <w:color w:val="0000FF"/>
      <w:u w:val="single"/>
    </w:rPr>
  </w:style>
  <w:style w:type="paragraph" w:styleId="a4">
    <w:name w:val="Normal (Web)"/>
    <w:basedOn w:val="a"/>
    <w:uiPriority w:val="99"/>
    <w:semiHidden/>
    <w:unhideWhenUsed/>
    <w:rsid w:val="00EC22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EC2289"/>
    <w:rPr>
      <w:i/>
      <w:iCs/>
    </w:rPr>
  </w:style>
  <w:style w:type="character" w:styleId="a6">
    <w:name w:val="Strong"/>
    <w:basedOn w:val="a0"/>
    <w:uiPriority w:val="22"/>
    <w:qFormat/>
    <w:rsid w:val="00EC22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C2289"/>
  </w:style>
  <w:style w:type="character" w:styleId="a3">
    <w:name w:val="Hyperlink"/>
    <w:basedOn w:val="a0"/>
    <w:uiPriority w:val="99"/>
    <w:semiHidden/>
    <w:unhideWhenUsed/>
    <w:rsid w:val="00EC2289"/>
    <w:rPr>
      <w:color w:val="0000FF"/>
      <w:u w:val="single"/>
    </w:rPr>
  </w:style>
  <w:style w:type="paragraph" w:styleId="a4">
    <w:name w:val="Normal (Web)"/>
    <w:basedOn w:val="a"/>
    <w:uiPriority w:val="99"/>
    <w:semiHidden/>
    <w:unhideWhenUsed/>
    <w:rsid w:val="00EC22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EC2289"/>
    <w:rPr>
      <w:i/>
      <w:iCs/>
    </w:rPr>
  </w:style>
  <w:style w:type="character" w:styleId="a6">
    <w:name w:val="Strong"/>
    <w:basedOn w:val="a0"/>
    <w:uiPriority w:val="22"/>
    <w:qFormat/>
    <w:rsid w:val="00EC22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264082">
      <w:bodyDiv w:val="1"/>
      <w:marLeft w:val="0"/>
      <w:marRight w:val="0"/>
      <w:marTop w:val="0"/>
      <w:marBottom w:val="0"/>
      <w:divBdr>
        <w:top w:val="none" w:sz="0" w:space="0" w:color="auto"/>
        <w:left w:val="none" w:sz="0" w:space="0" w:color="auto"/>
        <w:bottom w:val="none" w:sz="0" w:space="0" w:color="auto"/>
        <w:right w:val="none" w:sz="0" w:space="0" w:color="auto"/>
      </w:divBdr>
    </w:div>
    <w:div w:id="1355882910">
      <w:bodyDiv w:val="1"/>
      <w:marLeft w:val="0"/>
      <w:marRight w:val="0"/>
      <w:marTop w:val="0"/>
      <w:marBottom w:val="0"/>
      <w:divBdr>
        <w:top w:val="none" w:sz="0" w:space="0" w:color="auto"/>
        <w:left w:val="none" w:sz="0" w:space="0" w:color="auto"/>
        <w:bottom w:val="none" w:sz="0" w:space="0" w:color="auto"/>
        <w:right w:val="none" w:sz="0" w:space="0" w:color="auto"/>
      </w:divBdr>
    </w:div>
    <w:div w:id="146554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94%D0%B8%D0%B0%D0%BB%D0%B5%D0%BA%D1%82%D0%B8%D0%B7%D0%BC" TargetMode="External"/><Relationship Id="rId13" Type="http://schemas.openxmlformats.org/officeDocument/2006/relationships/hyperlink" Target="http://kk.wikipedia.org/wiki/%D0%9E%D1%80%D1%84%D0%BE%D0%B3%D1%80%D0%B0%D1%84%D0%B8%D1%8F" TargetMode="External"/><Relationship Id="rId18" Type="http://schemas.openxmlformats.org/officeDocument/2006/relationships/hyperlink" Target="http://kk.wikipedia.org/wiki/%D2%9A%D0%B0%D0%B7%D0%B0%D2%9B_%D1%82%D1%96%D0%BB%D1%96" TargetMode="External"/><Relationship Id="rId3" Type="http://schemas.microsoft.com/office/2007/relationships/stylesWithEffects" Target="stylesWithEffects.xml"/><Relationship Id="rId21" Type="http://schemas.openxmlformats.org/officeDocument/2006/relationships/hyperlink" Target="http://kk.wikipedia.org/wiki/%D0%A1%D1%8B%D0%B7%D0%B4%D1%8B%D2%9B%D0%BE%D0%B2%D0%B0_%D0%A0%D3%99%D0%B1%D0%B8%D2%93%D0%B0_%D2%92%D0%B0%D0%BB%D0%B8%D2%9B%D1%8B%D0%B7%D1%8B" TargetMode="External"/><Relationship Id="rId7" Type="http://schemas.openxmlformats.org/officeDocument/2006/relationships/hyperlink" Target="http://kk.wikipedia.org/wiki/%D3%98%D0%B4%D0%B5%D0%B1%D0%B8_%D1%82%D1%96%D0%BB" TargetMode="External"/><Relationship Id="rId12" Type="http://schemas.openxmlformats.org/officeDocument/2006/relationships/hyperlink" Target="http://kk.wikipedia.org/wiki/%D0%9E%D1%80%D1%84%D0%BE%D1%8D%D0%BF%D0%B8%D1%8F" TargetMode="External"/><Relationship Id="rId17" Type="http://schemas.openxmlformats.org/officeDocument/2006/relationships/hyperlink" Target="http://kk.wikipedia.org/wiki/%D0%9C%D2%AF%D1%81%D1%96%D1%80%D0%B5%D0%BF%D0%BE%D0%B2,_%D2%92%D0%B0%D0%B1%D0%B8%D1%82_%D0%9C%D0%B0%D1%85%D0%BC%D2%B1%D1%82%D2%B1%D0%BB%D1%8B" TargetMode="External"/><Relationship Id="rId2" Type="http://schemas.openxmlformats.org/officeDocument/2006/relationships/styles" Target="styles.xml"/><Relationship Id="rId16" Type="http://schemas.openxmlformats.org/officeDocument/2006/relationships/hyperlink" Target="http://kk.wikipedia.org/wiki/%D0%9C%D2%B1%D1%85%D1%82%D0%B0%D1%80_%D0%9E%D0%BC%D0%B0%D1%80%D1%85%D0%B0%D0%BD%D2%B1%D0%BB%D1%8B_%D3%98%D1%83%D0%B5%D0%B7%D0%BE%D0%B2" TargetMode="External"/><Relationship Id="rId20" Type="http://schemas.openxmlformats.org/officeDocument/2006/relationships/hyperlink" Target="http://kk.wikipedia.org/wiki/%D0%9C%D3%99%D1%83%D0%BB%D0%B5%D0%BD_%D0%91%D0%B0%D0%BB%D0%B0%D2%9B%D0%B0%D0%B9%D2%B1%D0%BB%D1%8B_%D0%91%D0%B0%D0%BB%D0%B0%D2%9B%D0%B0%D0%B5%D0%B2" TargetMode="External"/><Relationship Id="rId1" Type="http://schemas.openxmlformats.org/officeDocument/2006/relationships/customXml" Target="../customXml/item1.xml"/><Relationship Id="rId6" Type="http://schemas.openxmlformats.org/officeDocument/2006/relationships/hyperlink" Target="http://kk.wikipedia.org/wiki/%D0%9E%D1%80%D1%8B%D1%81_%D1%82%D1%96%D0%BB%D1%96" TargetMode="External"/><Relationship Id="rId11" Type="http://schemas.openxmlformats.org/officeDocument/2006/relationships/hyperlink" Target="http://kk.wikipedia.org/wiki/%D0%9B%D0%B5%D0%BA%D1%81%D0%B8%D0%BA%D0%BE%D0%B3%D1%80%D0%B0%D1%84%D0%B8%D1%8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kk.wikipedia.org/wiki/%D0%90%D0%B1%D0%B0%D0%B9_%D2%9A%D2%B1%D0%BD%D0%B0%D0%BD%D0%B1%D0%B0%D0%B9%D2%B1%D0%BB%D1%8B" TargetMode="External"/><Relationship Id="rId23" Type="http://schemas.openxmlformats.org/officeDocument/2006/relationships/fontTable" Target="fontTable.xml"/><Relationship Id="rId10" Type="http://schemas.openxmlformats.org/officeDocument/2006/relationships/hyperlink" Target="http://kk.wikipedia.org/w/index.php?title=%D0%9A%D1%96%D1%80%D0%BC%D0%B5_%D1%81%D3%A9%D0%B7&amp;action=edit&amp;redlink=1" TargetMode="External"/><Relationship Id="rId19" Type="http://schemas.openxmlformats.org/officeDocument/2006/relationships/hyperlink" Target="http://kk.wikipedia.org/wiki/%D0%90%D1%85%D0%BC%D0%B5%D1%82_%D0%91%D0%B0%D0%B9%D1%82%D2%B1%D1%80%D1%81%D1%8B%D0%BD%D2%B1%D0%BB%D1%8B" TargetMode="External"/><Relationship Id="rId4" Type="http://schemas.openxmlformats.org/officeDocument/2006/relationships/settings" Target="settings.xml"/><Relationship Id="rId9" Type="http://schemas.openxmlformats.org/officeDocument/2006/relationships/hyperlink" Target="http://kk.wikipedia.org/wiki/%D0%92%D0%B0%D1%80%D0%B2%D0%B0%D1%80%D0%B8%D0%B7%D0%BC" TargetMode="External"/><Relationship Id="rId14" Type="http://schemas.openxmlformats.org/officeDocument/2006/relationships/hyperlink" Target="http://kk.wikipedia.org/wiki/%D0%A1%D0%B8%D0%BD%D0%BE%D0%BD%D0%B8%D0%BC" TargetMode="External"/><Relationship Id="rId22" Type="http://schemas.openxmlformats.org/officeDocument/2006/relationships/hyperlink" Target="http://kk.wikipedia.org/wiki/%D0%9E%D1%80%D1%8B%D1%81_%D1%82%D1%96%D0%BB%D1%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0B89D-2754-4615-959C-E45F5591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2034</Words>
  <Characters>11599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Кымбат Ашимова</cp:lastModifiedBy>
  <cp:revision>6</cp:revision>
  <dcterms:created xsi:type="dcterms:W3CDTF">2015-06-07T12:11:00Z</dcterms:created>
  <dcterms:modified xsi:type="dcterms:W3CDTF">2016-03-01T10:39:00Z</dcterms:modified>
</cp:coreProperties>
</file>