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1D" w:rsidRPr="005D6F58" w:rsidRDefault="0098101D" w:rsidP="004E738D">
      <w:pPr>
        <w:widowControl/>
        <w:suppressAutoHyphens w:val="0"/>
        <w:rPr>
          <w:rFonts w:ascii="Times New Roman" w:eastAsia="Times New Roman" w:hAnsi="Times New Roman" w:cs="Times New Roman"/>
          <w:b/>
          <w:color w:val="000000" w:themeColor="text1"/>
          <w:kern w:val="0"/>
          <w:lang w:val="kk-KZ" w:eastAsia="en-US" w:bidi="ar-SA"/>
        </w:rPr>
      </w:pPr>
    </w:p>
    <w:p w:rsidR="00A7018B" w:rsidRPr="005D6F58" w:rsidRDefault="008E3D52" w:rsidP="004E738D">
      <w:pPr>
        <w:rPr>
          <w:rFonts w:ascii="Times New Roman" w:hAnsi="Times New Roman" w:cs="Times New Roman"/>
          <w:b/>
          <w:bCs/>
          <w:color w:val="000000" w:themeColor="text1"/>
          <w:shd w:val="clear" w:color="auto" w:fill="FFFFFF"/>
          <w:lang w:val="kk-KZ"/>
        </w:rPr>
      </w:pPr>
      <w:r w:rsidRPr="005D6F58">
        <w:rPr>
          <w:rFonts w:ascii="Times New Roman" w:hAnsi="Times New Roman" w:cs="Times New Roman"/>
          <w:b/>
          <w:bCs/>
          <w:color w:val="000000" w:themeColor="text1"/>
          <w:shd w:val="clear" w:color="auto" w:fill="FFFFFF"/>
          <w:lang w:val="kk-KZ"/>
        </w:rPr>
        <w:t xml:space="preserve"> </w:t>
      </w:r>
      <w:r w:rsidR="00A7018B" w:rsidRPr="005D6F58">
        <w:rPr>
          <w:rFonts w:ascii="Times New Roman" w:hAnsi="Times New Roman" w:cs="Times New Roman"/>
          <w:b/>
          <w:bCs/>
          <w:color w:val="000000" w:themeColor="text1"/>
          <w:shd w:val="clear" w:color="auto" w:fill="FFFFFF"/>
          <w:lang w:val="kk-KZ"/>
        </w:rPr>
        <w:t>Шығыс  Қазақстан  облысы, Шемонаиха  қаласы.</w:t>
      </w:r>
    </w:p>
    <w:p w:rsidR="00A7018B" w:rsidRPr="005D6F58" w:rsidRDefault="00A7018B" w:rsidP="004E738D">
      <w:pPr>
        <w:rPr>
          <w:rFonts w:ascii="Times New Roman" w:hAnsi="Times New Roman" w:cs="Times New Roman"/>
          <w:b/>
          <w:bCs/>
          <w:color w:val="000000" w:themeColor="text1"/>
          <w:shd w:val="clear" w:color="auto" w:fill="FFFFFF"/>
          <w:lang w:val="kk-KZ"/>
        </w:rPr>
      </w:pPr>
      <w:r w:rsidRPr="005D6F58">
        <w:rPr>
          <w:rFonts w:ascii="Times New Roman" w:hAnsi="Times New Roman" w:cs="Times New Roman"/>
          <w:b/>
          <w:bCs/>
          <w:color w:val="000000" w:themeColor="text1"/>
          <w:shd w:val="clear" w:color="auto" w:fill="FFFFFF"/>
          <w:lang w:val="kk-KZ"/>
        </w:rPr>
        <w:t xml:space="preserve"> «Шемонаиха  аудандық  білім  бөлімі </w:t>
      </w:r>
      <w:r w:rsidR="008E3D52" w:rsidRPr="005D6F58">
        <w:rPr>
          <w:rFonts w:ascii="Times New Roman" w:hAnsi="Times New Roman" w:cs="Times New Roman"/>
          <w:b/>
          <w:bCs/>
          <w:color w:val="000000" w:themeColor="text1"/>
          <w:shd w:val="clear" w:color="auto" w:fill="FFFFFF"/>
          <w:lang w:val="kk-KZ"/>
        </w:rPr>
        <w:t xml:space="preserve">  </w:t>
      </w:r>
      <w:r w:rsidRPr="005D6F58">
        <w:rPr>
          <w:rFonts w:ascii="Times New Roman" w:hAnsi="Times New Roman" w:cs="Times New Roman"/>
          <w:b/>
          <w:bCs/>
          <w:color w:val="000000" w:themeColor="text1"/>
          <w:shd w:val="clear" w:color="auto" w:fill="FFFFFF"/>
          <w:lang w:val="kk-KZ"/>
        </w:rPr>
        <w:t>«№4 жалпы  білім  беретін  орта мектебі» КММ</w:t>
      </w:r>
    </w:p>
    <w:p w:rsidR="00A7018B" w:rsidRPr="005D6F58" w:rsidRDefault="008E3D52" w:rsidP="004E738D">
      <w:pPr>
        <w:rPr>
          <w:rFonts w:ascii="Times New Roman" w:hAnsi="Times New Roman" w:cs="Times New Roman"/>
          <w:b/>
          <w:bCs/>
          <w:color w:val="000000" w:themeColor="text1"/>
          <w:shd w:val="clear" w:color="auto" w:fill="FFFFFF"/>
          <w:lang w:val="kk-KZ"/>
        </w:rPr>
      </w:pPr>
      <w:r w:rsidRPr="005D6F58">
        <w:rPr>
          <w:rFonts w:ascii="Times New Roman" w:hAnsi="Times New Roman" w:cs="Times New Roman"/>
          <w:b/>
          <w:bCs/>
          <w:color w:val="000000" w:themeColor="text1"/>
          <w:shd w:val="clear" w:color="auto" w:fill="FFFFFF"/>
          <w:lang w:val="kk-KZ"/>
        </w:rPr>
        <w:t xml:space="preserve"> </w:t>
      </w:r>
      <w:r w:rsidR="00A7018B" w:rsidRPr="005D6F58">
        <w:rPr>
          <w:rFonts w:ascii="Times New Roman" w:hAnsi="Times New Roman" w:cs="Times New Roman"/>
          <w:b/>
          <w:bCs/>
          <w:color w:val="000000" w:themeColor="text1"/>
          <w:shd w:val="clear" w:color="auto" w:fill="FFFFFF"/>
          <w:lang w:val="kk-KZ"/>
        </w:rPr>
        <w:t>қазақ тілі мен әдебиеті мұғалімі  Ущалова Мадениет Калиевна.</w:t>
      </w:r>
    </w:p>
    <w:p w:rsidR="00585E8B" w:rsidRPr="005D6F58" w:rsidRDefault="00585E8B" w:rsidP="004E738D">
      <w:pPr>
        <w:widowControl/>
        <w:suppressAutoHyphens w:val="0"/>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 xml:space="preserve">Пән: </w:t>
      </w:r>
      <w:r w:rsidRPr="005D6F58">
        <w:rPr>
          <w:rFonts w:ascii="Times New Roman" w:eastAsia="Times New Roman" w:hAnsi="Times New Roman" w:cs="Times New Roman"/>
          <w:color w:val="000000" w:themeColor="text1"/>
          <w:kern w:val="0"/>
          <w:lang w:val="kk-KZ" w:eastAsia="en-US" w:bidi="ar-SA"/>
        </w:rPr>
        <w:t xml:space="preserve">қазақ тілі                      </w:t>
      </w:r>
      <w:r w:rsidRPr="005D6F58">
        <w:rPr>
          <w:rFonts w:ascii="Times New Roman" w:eastAsia="Times New Roman" w:hAnsi="Times New Roman" w:cs="Times New Roman"/>
          <w:b/>
          <w:color w:val="000000" w:themeColor="text1"/>
          <w:kern w:val="0"/>
          <w:lang w:val="kk-KZ" w:eastAsia="en-US" w:bidi="ar-SA"/>
        </w:rPr>
        <w:t xml:space="preserve">Сынып: </w:t>
      </w:r>
      <w:r w:rsidRPr="005D6F58">
        <w:rPr>
          <w:rFonts w:ascii="Times New Roman" w:eastAsia="Times New Roman" w:hAnsi="Times New Roman" w:cs="Times New Roman"/>
          <w:color w:val="000000" w:themeColor="text1"/>
          <w:kern w:val="0"/>
          <w:lang w:val="kk-KZ" w:eastAsia="en-US" w:bidi="ar-SA"/>
        </w:rPr>
        <w:t>7</w:t>
      </w:r>
    </w:p>
    <w:p w:rsidR="00585E8B" w:rsidRPr="005D6F58" w:rsidRDefault="00585E8B" w:rsidP="004E738D">
      <w:pPr>
        <w:widowControl/>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b/>
          <w:color w:val="000000" w:themeColor="text1"/>
          <w:kern w:val="0"/>
          <w:lang w:val="kk-KZ" w:eastAsia="en-US" w:bidi="ar-SA"/>
        </w:rPr>
        <w:t>Сабақтың тақырыбы:</w:t>
      </w:r>
      <w:r w:rsidRPr="005D6F58">
        <w:rPr>
          <w:rFonts w:ascii="Times New Roman" w:hAnsi="Times New Roman" w:cs="Times New Roman"/>
          <w:color w:val="000000" w:themeColor="text1"/>
          <w:kern w:val="0"/>
          <w:lang w:val="kk-KZ" w:eastAsia="en-US" w:bidi="ar-SA"/>
        </w:rPr>
        <w:t xml:space="preserve"> Наурыз  мейрамы</w:t>
      </w:r>
    </w:p>
    <w:p w:rsidR="00585E8B" w:rsidRPr="005D6F58" w:rsidRDefault="00585E8B" w:rsidP="004E738D">
      <w:pPr>
        <w:widowControl/>
        <w:suppressAutoHyphens w:val="0"/>
        <w:rPr>
          <w:rFonts w:ascii="Times New Roman" w:hAnsi="Times New Roman" w:cs="Times New Roman"/>
          <w:color w:val="000000" w:themeColor="text1"/>
          <w:lang w:val="kk-KZ"/>
        </w:rPr>
      </w:pPr>
      <w:r w:rsidRPr="005D6F58">
        <w:rPr>
          <w:rFonts w:ascii="Times New Roman" w:eastAsia="Times New Roman" w:hAnsi="Times New Roman" w:cs="Times New Roman"/>
          <w:b/>
          <w:color w:val="000000" w:themeColor="text1"/>
          <w:kern w:val="0"/>
          <w:lang w:val="kk-KZ" w:eastAsia="en-US" w:bidi="ar-SA"/>
        </w:rPr>
        <w:t>Оқыту мақсаты:</w:t>
      </w:r>
      <w:r w:rsidR="008E3D52" w:rsidRPr="005D6F58">
        <w:rPr>
          <w:rFonts w:ascii="Times New Roman" w:eastAsia="Times New Roman" w:hAnsi="Times New Roman" w:cs="Times New Roman"/>
          <w:b/>
          <w:color w:val="000000" w:themeColor="text1"/>
          <w:kern w:val="0"/>
          <w:lang w:val="kk-KZ" w:eastAsia="en-US" w:bidi="ar-SA"/>
        </w:rPr>
        <w:t xml:space="preserve"> </w:t>
      </w:r>
      <w:r w:rsidRPr="005D6F58">
        <w:rPr>
          <w:rFonts w:ascii="Times New Roman" w:hAnsi="Times New Roman" w:cs="Times New Roman"/>
          <w:color w:val="000000" w:themeColor="text1"/>
          <w:lang w:val="kk-KZ"/>
        </w:rPr>
        <w:t>Наурыз мейрамы тақырыбын меңгереді, қысқаша мазмұндауға үйренеді,сөздік қорын дамытады, сілтеу  есімдіктер тақырыбын жетілдіреді.</w:t>
      </w:r>
    </w:p>
    <w:p w:rsidR="00585E8B" w:rsidRPr="005D6F58" w:rsidRDefault="00585E8B" w:rsidP="004E738D">
      <w:pPr>
        <w:widowControl/>
        <w:suppressAutoHyphens w:val="0"/>
        <w:rPr>
          <w:rFonts w:ascii="Times New Roman" w:hAnsi="Times New Roman" w:cs="Times New Roman"/>
          <w:color w:val="000000" w:themeColor="text1"/>
          <w:lang w:val="kk-KZ"/>
        </w:rPr>
      </w:pPr>
      <w:r w:rsidRPr="005D6F58">
        <w:rPr>
          <w:rFonts w:ascii="Times New Roman" w:hAnsi="Times New Roman" w:cs="Times New Roman"/>
          <w:color w:val="000000" w:themeColor="text1"/>
          <w:lang w:val="kk-KZ"/>
        </w:rPr>
        <w:t>Оқушылар өз ойын еркін жеткізе біледі, тіл байлығын, қазақ тілінде еркін сөйлей білу әрекеттерін жетілдіреді.</w:t>
      </w:r>
    </w:p>
    <w:p w:rsidR="00585E8B" w:rsidRPr="005D6F58" w:rsidRDefault="00585E8B" w:rsidP="004E738D">
      <w:pPr>
        <w:widowControl/>
        <w:suppressAutoHyphens w:val="0"/>
        <w:rPr>
          <w:rFonts w:ascii="Times New Roman" w:hAnsi="Times New Roman" w:cs="Times New Roman"/>
          <w:color w:val="000000" w:themeColor="text1"/>
          <w:lang w:val="kk-KZ"/>
        </w:rPr>
      </w:pPr>
      <w:r w:rsidRPr="005D6F58">
        <w:rPr>
          <w:rFonts w:ascii="Times New Roman" w:hAnsi="Times New Roman" w:cs="Times New Roman"/>
          <w:color w:val="000000" w:themeColor="text1"/>
          <w:lang w:val="kk-KZ"/>
        </w:rPr>
        <w:t>Қазақ халқының салт-дәстүрін, әдет-ғұрпын сақтай білуге тәрбиеленеді.Әсемдікті сезіну, көркемдікті түсінеді.</w:t>
      </w:r>
    </w:p>
    <w:p w:rsidR="00585E8B" w:rsidRPr="005D6F58" w:rsidRDefault="00585E8B" w:rsidP="004E738D">
      <w:pPr>
        <w:rPr>
          <w:rFonts w:ascii="Times New Roman" w:hAnsi="Times New Roman" w:cs="Times New Roman"/>
          <w:color w:val="000000" w:themeColor="text1"/>
          <w:lang w:val="kk-KZ"/>
        </w:rPr>
      </w:pPr>
      <w:r w:rsidRPr="005D6F58">
        <w:rPr>
          <w:rFonts w:ascii="Times New Roman" w:hAnsi="Times New Roman" w:cs="Times New Roman"/>
          <w:b/>
          <w:color w:val="000000" w:themeColor="text1"/>
          <w:lang w:val="kk-KZ"/>
        </w:rPr>
        <w:t>Сабақтың типі:</w:t>
      </w:r>
      <w:r w:rsidRPr="005D6F58">
        <w:rPr>
          <w:rFonts w:ascii="Times New Roman" w:hAnsi="Times New Roman" w:cs="Times New Roman"/>
          <w:color w:val="000000" w:themeColor="text1"/>
          <w:lang w:val="kk-KZ"/>
        </w:rPr>
        <w:t xml:space="preserve"> жаңа сабақ.</w:t>
      </w:r>
    </w:p>
    <w:p w:rsidR="00585E8B" w:rsidRPr="005D6F58" w:rsidRDefault="00585E8B"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 xml:space="preserve">Күтілетін нәтиже: </w:t>
      </w:r>
      <w:r w:rsidRPr="005D6F58">
        <w:rPr>
          <w:rFonts w:ascii="Times New Roman" w:eastAsia="Times New Roman" w:hAnsi="Times New Roman" w:cs="Times New Roman"/>
          <w:color w:val="000000" w:themeColor="text1"/>
          <w:kern w:val="0"/>
          <w:lang w:val="kk-KZ" w:eastAsia="en-US" w:bidi="ar-SA"/>
        </w:rPr>
        <w:t>сыни ойлау дағдылары артады</w:t>
      </w:r>
      <w:r w:rsidR="002C743B" w:rsidRPr="005D6F58">
        <w:rPr>
          <w:rFonts w:ascii="Times New Roman" w:eastAsia="Times New Roman" w:hAnsi="Times New Roman" w:cs="Times New Roman"/>
          <w:color w:val="000000" w:themeColor="text1"/>
          <w:kern w:val="0"/>
          <w:lang w:val="kk-KZ" w:eastAsia="en-US" w:bidi="ar-SA"/>
        </w:rPr>
        <w:t>,</w:t>
      </w:r>
      <w:r w:rsidR="00A7018B" w:rsidRPr="005D6F58">
        <w:rPr>
          <w:rFonts w:ascii="Times New Roman" w:eastAsia="Times New Roman" w:hAnsi="Times New Roman" w:cs="Times New Roman"/>
          <w:b/>
          <w:color w:val="000000" w:themeColor="text1"/>
          <w:kern w:val="0"/>
          <w:lang w:val="kk-KZ" w:eastAsia="en-US" w:bidi="ar-SA"/>
        </w:rPr>
        <w:t xml:space="preserve"> </w:t>
      </w:r>
      <w:r w:rsidR="002C743B" w:rsidRPr="005D6F58">
        <w:rPr>
          <w:rFonts w:ascii="Times New Roman" w:eastAsia="Times New Roman" w:hAnsi="Times New Roman" w:cs="Times New Roman"/>
          <w:color w:val="000000" w:themeColor="text1"/>
          <w:kern w:val="0"/>
          <w:lang w:val="kk-KZ" w:eastAsia="en-US" w:bidi="ar-SA"/>
        </w:rPr>
        <w:t>өздігінен тақырыпты меңгереді,</w:t>
      </w:r>
      <w:r w:rsidR="007340E2" w:rsidRPr="005D6F58">
        <w:rPr>
          <w:rFonts w:ascii="Times New Roman" w:eastAsia="Times New Roman" w:hAnsi="Times New Roman" w:cs="Times New Roman"/>
          <w:color w:val="000000" w:themeColor="text1"/>
          <w:kern w:val="0"/>
          <w:lang w:val="kk-KZ" w:eastAsia="en-US" w:bidi="ar-SA"/>
        </w:rPr>
        <w:t xml:space="preserve">қызығушылықтары артады, </w:t>
      </w:r>
      <w:r w:rsidRPr="005D6F58">
        <w:rPr>
          <w:rFonts w:ascii="Times New Roman" w:eastAsia="Times New Roman" w:hAnsi="Times New Roman" w:cs="Times New Roman"/>
          <w:color w:val="000000" w:themeColor="text1"/>
          <w:kern w:val="0"/>
          <w:lang w:val="kk-KZ" w:eastAsia="en-US" w:bidi="ar-SA"/>
        </w:rPr>
        <w:t>топпен жұмыс жасауға дағдыланады.</w:t>
      </w:r>
    </w:p>
    <w:tbl>
      <w:tblPr>
        <w:tblpPr w:leftFromText="180" w:rightFromText="180" w:bottomFromText="200" w:vertAnchor="text" w:tblpX="-352" w:tblpY="1"/>
        <w:tblOverlap w:val="neve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134"/>
        <w:gridCol w:w="1843"/>
        <w:gridCol w:w="2835"/>
        <w:gridCol w:w="1417"/>
        <w:gridCol w:w="1702"/>
      </w:tblGrid>
      <w:tr w:rsidR="001233C4" w:rsidRPr="005D6F58" w:rsidTr="00785A53">
        <w:trPr>
          <w:trHeight w:val="983"/>
        </w:trPr>
        <w:tc>
          <w:tcPr>
            <w:tcW w:w="1242" w:type="dxa"/>
          </w:tcPr>
          <w:p w:rsidR="001233C4" w:rsidRPr="005D6F58" w:rsidRDefault="001233C4"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 xml:space="preserve">Сабақтың кезеңдері </w:t>
            </w:r>
          </w:p>
        </w:tc>
        <w:tc>
          <w:tcPr>
            <w:tcW w:w="1134" w:type="dxa"/>
            <w:vMerge w:val="restart"/>
          </w:tcPr>
          <w:p w:rsidR="001233C4" w:rsidRPr="005D6F58" w:rsidRDefault="001233C4"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Ресурс</w:t>
            </w:r>
          </w:p>
          <w:p w:rsidR="00434CE8" w:rsidRPr="005D6F58" w:rsidRDefault="00434CE8"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434CE8" w:rsidRPr="005D6F58" w:rsidRDefault="00434CE8"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434CE8" w:rsidRPr="005D6F58" w:rsidRDefault="00434CE8"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№1 Слайд.</w:t>
            </w:r>
          </w:p>
          <w:p w:rsidR="00684733" w:rsidRPr="005D6F58" w:rsidRDefault="001233C4" w:rsidP="00785A53">
            <w:pPr>
              <w:widowControl/>
              <w:suppressAutoHyphens w:val="0"/>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Қызғал</w:t>
            </w:r>
            <w:r w:rsidR="00684733" w:rsidRPr="005D6F58">
              <w:rPr>
                <w:rFonts w:ascii="Times New Roman" w:eastAsia="Times New Roman" w:hAnsi="Times New Roman" w:cs="Times New Roman"/>
                <w:color w:val="000000" w:themeColor="text1"/>
                <w:kern w:val="0"/>
                <w:lang w:val="kk-KZ" w:eastAsia="en-US" w:bidi="ar-SA"/>
              </w:rPr>
              <w:t>-</w:t>
            </w:r>
          </w:p>
          <w:p w:rsidR="001233C4" w:rsidRPr="005D6F58" w:rsidRDefault="001233C4" w:rsidP="00785A53">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дақтар  суреті</w:t>
            </w:r>
          </w:p>
          <w:p w:rsidR="001233C4" w:rsidRPr="005D6F58" w:rsidRDefault="001233C4" w:rsidP="00785A53">
            <w:pPr>
              <w:spacing w:after="200"/>
              <w:contextualSpacing/>
              <w:rPr>
                <w:rFonts w:ascii="Times New Roman" w:eastAsia="Times New Roman" w:hAnsi="Times New Roman" w:cs="Times New Roman"/>
                <w:b/>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«Көктемгі мере -келер» деген   слайд</w:t>
            </w:r>
          </w:p>
        </w:tc>
        <w:tc>
          <w:tcPr>
            <w:tcW w:w="1843" w:type="dxa"/>
          </w:tcPr>
          <w:p w:rsidR="001233C4" w:rsidRPr="005D6F58" w:rsidRDefault="001233C4"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Мұғалімнің іс-әрекеті</w:t>
            </w:r>
          </w:p>
        </w:tc>
        <w:tc>
          <w:tcPr>
            <w:tcW w:w="2835" w:type="dxa"/>
          </w:tcPr>
          <w:p w:rsidR="001233C4" w:rsidRPr="005D6F58" w:rsidRDefault="001233C4"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Оқушының іс-әрекеті</w:t>
            </w:r>
          </w:p>
        </w:tc>
        <w:tc>
          <w:tcPr>
            <w:tcW w:w="1417" w:type="dxa"/>
          </w:tcPr>
          <w:p w:rsidR="001233C4" w:rsidRPr="005D6F58" w:rsidRDefault="001233C4"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 xml:space="preserve">Бағалау </w:t>
            </w:r>
          </w:p>
        </w:tc>
        <w:tc>
          <w:tcPr>
            <w:tcW w:w="1702" w:type="dxa"/>
          </w:tcPr>
          <w:p w:rsidR="001233C4" w:rsidRPr="005D6F58" w:rsidRDefault="001233C4"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Қолданылған модульдер</w:t>
            </w:r>
          </w:p>
        </w:tc>
      </w:tr>
      <w:tr w:rsidR="001233C4" w:rsidRPr="00183C6F" w:rsidTr="00785A53">
        <w:trPr>
          <w:trHeight w:val="983"/>
        </w:trPr>
        <w:tc>
          <w:tcPr>
            <w:tcW w:w="1242" w:type="dxa"/>
          </w:tcPr>
          <w:p w:rsidR="00191514"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Ұйымдастыру кезеңі</w:t>
            </w:r>
            <w:r w:rsidR="00191514">
              <w:rPr>
                <w:rFonts w:ascii="Times New Roman" w:eastAsia="Times New Roman" w:hAnsi="Times New Roman" w:cs="Times New Roman"/>
                <w:color w:val="000000" w:themeColor="text1"/>
                <w:kern w:val="0"/>
                <w:lang w:val="kk-KZ" w:eastAsia="en-US" w:bidi="ar-SA"/>
              </w:rPr>
              <w:t>.</w:t>
            </w:r>
          </w:p>
          <w:p w:rsidR="00191514" w:rsidRDefault="00191514" w:rsidP="004E738D">
            <w:pPr>
              <w:widowControl/>
              <w:suppressAutoHyphens w:val="0"/>
              <w:rPr>
                <w:rFonts w:ascii="Times New Roman" w:eastAsia="Times New Roman" w:hAnsi="Times New Roman" w:cs="Times New Roman"/>
                <w:color w:val="000000" w:themeColor="text1"/>
                <w:kern w:val="0"/>
                <w:lang w:val="kk-KZ" w:eastAsia="en-US" w:bidi="ar-SA"/>
              </w:rPr>
            </w:pPr>
            <w:r>
              <w:rPr>
                <w:rFonts w:ascii="Times New Roman" w:eastAsia="Times New Roman" w:hAnsi="Times New Roman" w:cs="Times New Roman"/>
                <w:color w:val="000000" w:themeColor="text1"/>
                <w:kern w:val="0"/>
                <w:lang w:val="kk-KZ" w:eastAsia="en-US" w:bidi="ar-SA"/>
              </w:rPr>
              <w:t>Психоло-</w:t>
            </w:r>
          </w:p>
          <w:p w:rsidR="001233C4" w:rsidRPr="005D6F58" w:rsidRDefault="00191514" w:rsidP="004E738D">
            <w:pPr>
              <w:widowControl/>
              <w:suppressAutoHyphens w:val="0"/>
              <w:rPr>
                <w:rFonts w:ascii="Times New Roman" w:eastAsia="Times New Roman" w:hAnsi="Times New Roman" w:cs="Times New Roman"/>
                <w:b/>
                <w:color w:val="000000" w:themeColor="text1"/>
                <w:kern w:val="0"/>
                <w:lang w:val="kk-KZ" w:eastAsia="en-US" w:bidi="ar-SA"/>
              </w:rPr>
            </w:pPr>
            <w:r>
              <w:rPr>
                <w:rFonts w:ascii="Times New Roman" w:eastAsia="Times New Roman" w:hAnsi="Times New Roman" w:cs="Times New Roman"/>
                <w:color w:val="000000" w:themeColor="text1"/>
                <w:kern w:val="0"/>
                <w:lang w:val="kk-KZ" w:eastAsia="en-US" w:bidi="ar-SA"/>
              </w:rPr>
              <w:t>гиялық ахуал ту -ғызу. Топ қа бөлу.</w:t>
            </w:r>
          </w:p>
        </w:tc>
        <w:tc>
          <w:tcPr>
            <w:tcW w:w="1134" w:type="dxa"/>
            <w:vMerge/>
          </w:tcPr>
          <w:p w:rsidR="001233C4" w:rsidRPr="005D6F58" w:rsidRDefault="001233C4" w:rsidP="00785A53">
            <w:pPr>
              <w:spacing w:after="200"/>
              <w:contextualSpacing/>
              <w:rPr>
                <w:rFonts w:ascii="Times New Roman" w:eastAsia="Times New Roman" w:hAnsi="Times New Roman" w:cs="Times New Roman"/>
                <w:b/>
                <w:color w:val="000000" w:themeColor="text1"/>
                <w:kern w:val="0"/>
                <w:lang w:val="kk-KZ" w:eastAsia="en-US" w:bidi="ar-SA"/>
              </w:rPr>
            </w:pPr>
          </w:p>
        </w:tc>
        <w:tc>
          <w:tcPr>
            <w:tcW w:w="1843" w:type="dxa"/>
          </w:tcPr>
          <w:p w:rsidR="001233C4" w:rsidRPr="005D6F58" w:rsidRDefault="00684733" w:rsidP="004E738D">
            <w:pPr>
              <w:widowControl/>
              <w:suppressAutoHyphens w:val="0"/>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b/>
                <w:color w:val="000000" w:themeColor="text1"/>
                <w:kern w:val="0"/>
                <w:lang w:val="kk-KZ" w:eastAsia="en-US" w:bidi="ar-SA"/>
              </w:rPr>
              <w:t xml:space="preserve">Мұғалім </w:t>
            </w:r>
            <w:r w:rsidRPr="005D6F58">
              <w:rPr>
                <w:rFonts w:ascii="Times New Roman" w:eastAsia="Times New Roman" w:hAnsi="Times New Roman" w:cs="Times New Roman"/>
                <w:color w:val="000000" w:themeColor="text1"/>
                <w:kern w:val="0"/>
                <w:lang w:val="kk-KZ" w:eastAsia="en-US" w:bidi="ar-SA"/>
              </w:rPr>
              <w:t xml:space="preserve"> оқушыларға  қызғалдақтар  суретін  үлестіреді.</w:t>
            </w:r>
          </w:p>
        </w:tc>
        <w:tc>
          <w:tcPr>
            <w:tcW w:w="2835" w:type="dxa"/>
          </w:tcPr>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Оқушылар алдында қағаздан жасалған  ақ, сары, қызыл  түсті қыз</w:t>
            </w:r>
            <w:r w:rsidR="00684733" w:rsidRPr="005D6F58">
              <w:rPr>
                <w:rFonts w:ascii="Times New Roman" w:eastAsia="Times New Roman" w:hAnsi="Times New Roman" w:cs="Times New Roman"/>
                <w:color w:val="000000" w:themeColor="text1"/>
                <w:kern w:val="0"/>
                <w:lang w:val="kk-KZ" w:eastAsia="en-US" w:bidi="ar-SA"/>
              </w:rPr>
              <w:t xml:space="preserve"> -</w:t>
            </w:r>
            <w:r w:rsidRPr="005D6F58">
              <w:rPr>
                <w:rFonts w:ascii="Times New Roman" w:eastAsia="Times New Roman" w:hAnsi="Times New Roman" w:cs="Times New Roman"/>
                <w:color w:val="000000" w:themeColor="text1"/>
                <w:kern w:val="0"/>
                <w:lang w:val="kk-KZ" w:eastAsia="en-US" w:bidi="ar-SA"/>
              </w:rPr>
              <w:t>ғалдақтар</w:t>
            </w:r>
            <w:r w:rsidR="00684733" w:rsidRPr="005D6F58">
              <w:rPr>
                <w:rFonts w:ascii="Times New Roman" w:eastAsia="Times New Roman" w:hAnsi="Times New Roman" w:cs="Times New Roman"/>
                <w:color w:val="000000" w:themeColor="text1"/>
                <w:kern w:val="0"/>
                <w:lang w:val="kk-KZ" w:eastAsia="en-US" w:bidi="ar-SA"/>
              </w:rPr>
              <w:t xml:space="preserve">  суреті</w:t>
            </w:r>
            <w:r w:rsidRPr="005D6F58">
              <w:rPr>
                <w:rFonts w:ascii="Times New Roman" w:eastAsia="Times New Roman" w:hAnsi="Times New Roman" w:cs="Times New Roman"/>
                <w:color w:val="000000" w:themeColor="text1"/>
                <w:kern w:val="0"/>
                <w:lang w:val="kk-KZ" w:eastAsia="en-US" w:bidi="ar-SA"/>
              </w:rPr>
              <w:t>.</w:t>
            </w:r>
            <w:r w:rsidR="00684733" w:rsidRPr="005D6F58">
              <w:rPr>
                <w:rFonts w:ascii="Times New Roman" w:eastAsia="Times New Roman" w:hAnsi="Times New Roman" w:cs="Times New Roman"/>
                <w:color w:val="000000" w:themeColor="text1"/>
                <w:kern w:val="0"/>
                <w:lang w:val="kk-KZ" w:eastAsia="en-US" w:bidi="ar-SA"/>
              </w:rPr>
              <w:t xml:space="preserve"> </w:t>
            </w:r>
            <w:r w:rsidRPr="005D6F58">
              <w:rPr>
                <w:rFonts w:ascii="Times New Roman" w:eastAsia="Times New Roman" w:hAnsi="Times New Roman" w:cs="Times New Roman"/>
                <w:color w:val="000000" w:themeColor="text1"/>
                <w:kern w:val="0"/>
                <w:lang w:val="kk-KZ" w:eastAsia="en-US" w:bidi="ar-SA"/>
              </w:rPr>
              <w:t>Оқушылар қызғалдақ</w:t>
            </w:r>
            <w:r w:rsidR="00684733" w:rsidRPr="005D6F58">
              <w:rPr>
                <w:rFonts w:ascii="Times New Roman" w:eastAsia="Times New Roman" w:hAnsi="Times New Roman" w:cs="Times New Roman"/>
                <w:color w:val="000000" w:themeColor="text1"/>
                <w:kern w:val="0"/>
                <w:lang w:val="kk-KZ" w:eastAsia="en-US" w:bidi="ar-SA"/>
              </w:rPr>
              <w:t xml:space="preserve"> -тарда  жазыл</w:t>
            </w:r>
            <w:r w:rsidRPr="005D6F58">
              <w:rPr>
                <w:rFonts w:ascii="Times New Roman" w:eastAsia="Times New Roman" w:hAnsi="Times New Roman" w:cs="Times New Roman"/>
                <w:color w:val="000000" w:themeColor="text1"/>
                <w:kern w:val="0"/>
                <w:lang w:val="kk-KZ" w:eastAsia="en-US" w:bidi="ar-SA"/>
              </w:rPr>
              <w:t>ған жақсы тілектерді айтады.</w:t>
            </w:r>
          </w:p>
          <w:p w:rsidR="001233C4" w:rsidRPr="005D6F58" w:rsidRDefault="001233C4" w:rsidP="00785A53">
            <w:pPr>
              <w:shd w:val="clear" w:color="auto" w:fill="FFFFFF"/>
              <w:rPr>
                <w:rFonts w:ascii="Times New Roman" w:hAnsi="Times New Roman" w:cs="Times New Roman"/>
                <w:color w:val="000000" w:themeColor="text1"/>
                <w:lang w:val="kk-KZ" w:eastAsia="kk-KZ"/>
              </w:rPr>
            </w:pPr>
            <w:r w:rsidRPr="005D6F58">
              <w:rPr>
                <w:rFonts w:ascii="Times New Roman" w:hAnsi="Times New Roman" w:cs="Times New Roman"/>
                <w:color w:val="000000" w:themeColor="text1"/>
                <w:lang w:val="kk-KZ" w:eastAsia="kk-KZ"/>
              </w:rPr>
              <w:t>Ақ  түсті</w:t>
            </w:r>
            <w:r w:rsidR="00684733" w:rsidRPr="005D6F58">
              <w:rPr>
                <w:rFonts w:ascii="Times New Roman" w:hAnsi="Times New Roman" w:cs="Times New Roman"/>
                <w:color w:val="000000" w:themeColor="text1"/>
                <w:lang w:val="kk-KZ" w:eastAsia="kk-KZ"/>
              </w:rPr>
              <w:t>:</w:t>
            </w:r>
            <w:r w:rsidRPr="005D6F58">
              <w:rPr>
                <w:rFonts w:ascii="Times New Roman" w:hAnsi="Times New Roman" w:cs="Times New Roman"/>
                <w:color w:val="000000" w:themeColor="text1"/>
                <w:lang w:val="kk-KZ" w:eastAsia="kk-KZ"/>
              </w:rPr>
              <w:t xml:space="preserve"> - Қайырлы  күн достарым -  ( оқушылар)</w:t>
            </w:r>
          </w:p>
          <w:p w:rsidR="001233C4" w:rsidRPr="005D6F58" w:rsidRDefault="001233C4" w:rsidP="00785A53">
            <w:pPr>
              <w:shd w:val="clear" w:color="auto" w:fill="FFFFFF"/>
              <w:rPr>
                <w:rFonts w:ascii="Times New Roman" w:hAnsi="Times New Roman" w:cs="Times New Roman"/>
                <w:color w:val="000000" w:themeColor="text1"/>
                <w:lang w:val="kk-KZ" w:eastAsia="kk-KZ"/>
              </w:rPr>
            </w:pPr>
            <w:r w:rsidRPr="005D6F58">
              <w:rPr>
                <w:rFonts w:ascii="Times New Roman" w:hAnsi="Times New Roman" w:cs="Times New Roman"/>
                <w:color w:val="000000" w:themeColor="text1"/>
                <w:lang w:val="kk-KZ" w:eastAsia="kk-KZ"/>
              </w:rPr>
              <w:t>Сары</w:t>
            </w:r>
            <w:r w:rsidR="00684733" w:rsidRPr="005D6F58">
              <w:rPr>
                <w:rFonts w:ascii="Times New Roman" w:hAnsi="Times New Roman" w:cs="Times New Roman"/>
                <w:color w:val="000000" w:themeColor="text1"/>
                <w:lang w:val="kk-KZ" w:eastAsia="kk-KZ"/>
              </w:rPr>
              <w:t>:</w:t>
            </w:r>
            <w:r w:rsidRPr="005D6F58">
              <w:rPr>
                <w:rFonts w:ascii="Times New Roman" w:hAnsi="Times New Roman" w:cs="Times New Roman"/>
                <w:color w:val="000000" w:themeColor="text1"/>
                <w:lang w:val="kk-KZ" w:eastAsia="kk-KZ"/>
              </w:rPr>
              <w:t xml:space="preserve"> - Аптаның    күні   дүйсенбі  сәттілікке толсын ! - ( оқушылар)</w:t>
            </w:r>
          </w:p>
          <w:p w:rsidR="001233C4" w:rsidRPr="005D6F58" w:rsidRDefault="001233C4" w:rsidP="00785A53">
            <w:pPr>
              <w:shd w:val="clear" w:color="auto" w:fill="FFFFFF"/>
              <w:rPr>
                <w:rFonts w:ascii="Times New Roman" w:hAnsi="Times New Roman" w:cs="Times New Roman"/>
                <w:color w:val="000000" w:themeColor="text1"/>
                <w:lang w:val="kk-KZ" w:eastAsia="kk-KZ"/>
              </w:rPr>
            </w:pPr>
            <w:r w:rsidRPr="005D6F58">
              <w:rPr>
                <w:rFonts w:ascii="Times New Roman" w:hAnsi="Times New Roman" w:cs="Times New Roman"/>
                <w:color w:val="000000" w:themeColor="text1"/>
                <w:lang w:val="kk-KZ" w:eastAsia="kk-KZ"/>
              </w:rPr>
              <w:t>Қызыл</w:t>
            </w:r>
            <w:r w:rsidR="00684733" w:rsidRPr="005D6F58">
              <w:rPr>
                <w:rFonts w:ascii="Times New Roman" w:hAnsi="Times New Roman" w:cs="Times New Roman"/>
                <w:color w:val="000000" w:themeColor="text1"/>
                <w:lang w:val="kk-KZ" w:eastAsia="kk-KZ"/>
              </w:rPr>
              <w:t>:</w:t>
            </w:r>
            <w:r w:rsidRPr="005D6F58">
              <w:rPr>
                <w:rFonts w:ascii="Times New Roman" w:hAnsi="Times New Roman" w:cs="Times New Roman"/>
                <w:color w:val="000000" w:themeColor="text1"/>
                <w:lang w:val="kk-KZ" w:eastAsia="kk-KZ"/>
              </w:rPr>
              <w:t xml:space="preserve"> - Кілең бестік болсын  Біздің алған бағамыз!</w:t>
            </w:r>
          </w:p>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lang w:val="kk-KZ" w:eastAsia="kk-KZ"/>
              </w:rPr>
              <w:t>-( оқушылар)</w:t>
            </w:r>
            <w:r w:rsidRPr="005D6F58">
              <w:rPr>
                <w:rFonts w:ascii="Times New Roman" w:eastAsia="Times New Roman" w:hAnsi="Times New Roman" w:cs="Times New Roman"/>
                <w:color w:val="000000" w:themeColor="text1"/>
                <w:kern w:val="0"/>
                <w:lang w:val="kk-KZ" w:eastAsia="en-US" w:bidi="ar-SA"/>
              </w:rPr>
              <w:t xml:space="preserve"> </w:t>
            </w:r>
          </w:p>
          <w:p w:rsidR="001233C4" w:rsidRPr="005D6F58" w:rsidRDefault="001233C4" w:rsidP="00785A53">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Оқушылар  қызғалдақтар  түстері  бойынша топтасады.</w:t>
            </w:r>
          </w:p>
        </w:tc>
        <w:tc>
          <w:tcPr>
            <w:tcW w:w="1417" w:type="dxa"/>
          </w:tcPr>
          <w:p w:rsidR="001233C4" w:rsidRPr="005D6F58" w:rsidRDefault="001233C4" w:rsidP="004E738D">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Қызғалдақ  түстері  бойынша топ  құру</w:t>
            </w:r>
          </w:p>
        </w:tc>
        <w:tc>
          <w:tcPr>
            <w:tcW w:w="1702" w:type="dxa"/>
          </w:tcPr>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Жас ерекшеліктер</w:t>
            </w:r>
          </w:p>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233C4" w:rsidRPr="005D6F58" w:rsidRDefault="001233C4" w:rsidP="00785A53">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Сын тұрғысынан ойлау.</w:t>
            </w:r>
          </w:p>
        </w:tc>
      </w:tr>
      <w:tr w:rsidR="001233C4" w:rsidRPr="00183C6F" w:rsidTr="00785A53">
        <w:trPr>
          <w:trHeight w:val="983"/>
        </w:trPr>
        <w:tc>
          <w:tcPr>
            <w:tcW w:w="1242" w:type="dxa"/>
            <w:vMerge w:val="restart"/>
          </w:tcPr>
          <w:p w:rsidR="002C743B" w:rsidRPr="005D6F58" w:rsidRDefault="002C743B"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Уәж туғызу кезеңі</w:t>
            </w:r>
            <w:r w:rsidR="00191514">
              <w:rPr>
                <w:rFonts w:ascii="Times New Roman" w:eastAsia="Times New Roman" w:hAnsi="Times New Roman" w:cs="Times New Roman"/>
                <w:color w:val="000000" w:themeColor="text1"/>
                <w:kern w:val="0"/>
                <w:lang w:val="kk-KZ" w:eastAsia="en-US" w:bidi="ar-SA"/>
              </w:rPr>
              <w:t>.Ой  қозғау.</w:t>
            </w: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p w:rsidR="001233C4" w:rsidRPr="005D6F58" w:rsidRDefault="001233C4" w:rsidP="004E738D">
            <w:pPr>
              <w:widowControl/>
              <w:suppressAutoHyphens w:val="0"/>
              <w:rPr>
                <w:rFonts w:ascii="Times New Roman" w:eastAsia="Times New Roman" w:hAnsi="Times New Roman" w:cs="Times New Roman"/>
                <w:color w:val="000000" w:themeColor="text1"/>
                <w:kern w:val="0"/>
                <w:lang w:val="kk-KZ" w:eastAsia="en-US" w:bidi="ar-SA"/>
              </w:rPr>
            </w:pPr>
          </w:p>
        </w:tc>
        <w:tc>
          <w:tcPr>
            <w:tcW w:w="1134" w:type="dxa"/>
            <w:vMerge/>
          </w:tcPr>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tc>
        <w:tc>
          <w:tcPr>
            <w:tcW w:w="1843" w:type="dxa"/>
          </w:tcPr>
          <w:p w:rsidR="001233C4" w:rsidRPr="005D6F58" w:rsidRDefault="001233C4" w:rsidP="002C743B">
            <w:pPr>
              <w:widowControl/>
              <w:suppressAutoHyphens w:val="0"/>
              <w:rPr>
                <w:rFonts w:ascii="Times New Roman" w:eastAsia="Times New Roman" w:hAnsi="Times New Roman" w:cs="Times New Roman"/>
                <w:b/>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 xml:space="preserve"> «Көктем  мере- келері» деген жазылған сөз</w:t>
            </w:r>
            <w:r w:rsidR="00684733" w:rsidRPr="005D6F58">
              <w:rPr>
                <w:rFonts w:ascii="Times New Roman" w:hAnsi="Times New Roman" w:cs="Times New Roman"/>
                <w:color w:val="000000" w:themeColor="text1"/>
                <w:kern w:val="0"/>
                <w:lang w:val="kk-KZ" w:eastAsia="en-US" w:bidi="ar-SA"/>
              </w:rPr>
              <w:t>-</w:t>
            </w:r>
            <w:r w:rsidR="002C743B" w:rsidRPr="005D6F58">
              <w:rPr>
                <w:rFonts w:ascii="Times New Roman" w:hAnsi="Times New Roman" w:cs="Times New Roman"/>
                <w:color w:val="000000" w:themeColor="text1"/>
                <w:kern w:val="0"/>
                <w:lang w:val="kk-KZ" w:eastAsia="en-US" w:bidi="ar-SA"/>
              </w:rPr>
              <w:t xml:space="preserve"> </w:t>
            </w:r>
            <w:r w:rsidRPr="005D6F58">
              <w:rPr>
                <w:rFonts w:ascii="Times New Roman" w:hAnsi="Times New Roman" w:cs="Times New Roman"/>
                <w:color w:val="000000" w:themeColor="text1"/>
                <w:kern w:val="0"/>
                <w:lang w:val="kk-KZ" w:eastAsia="en-US" w:bidi="ar-SA"/>
              </w:rPr>
              <w:t>дің  төңірегінде бұл тақырып</w:t>
            </w:r>
            <w:r w:rsidR="002C743B" w:rsidRPr="005D6F58">
              <w:rPr>
                <w:rFonts w:ascii="Times New Roman" w:hAnsi="Times New Roman" w:cs="Times New Roman"/>
                <w:color w:val="000000" w:themeColor="text1"/>
                <w:kern w:val="0"/>
                <w:lang w:val="kk-KZ" w:eastAsia="en-US" w:bidi="ar-SA"/>
              </w:rPr>
              <w:t>-</w:t>
            </w:r>
            <w:r w:rsidRPr="005D6F58">
              <w:rPr>
                <w:rFonts w:ascii="Times New Roman" w:hAnsi="Times New Roman" w:cs="Times New Roman"/>
                <w:color w:val="000000" w:themeColor="text1"/>
                <w:kern w:val="0"/>
                <w:lang w:val="kk-KZ" w:eastAsia="en-US" w:bidi="ar-SA"/>
              </w:rPr>
              <w:t xml:space="preserve"> пен байланысы бар және байла нысы жоқ сөз- дер мен сөзтір- </w:t>
            </w:r>
            <w:r w:rsidR="002C743B" w:rsidRPr="005D6F58">
              <w:rPr>
                <w:rFonts w:ascii="Times New Roman" w:hAnsi="Times New Roman" w:cs="Times New Roman"/>
                <w:color w:val="000000" w:themeColor="text1"/>
                <w:kern w:val="0"/>
                <w:lang w:val="kk-KZ" w:eastAsia="en-US" w:bidi="ar-SA"/>
              </w:rPr>
              <w:t>кестер</w:t>
            </w:r>
            <w:r w:rsidR="007340E2" w:rsidRPr="005D6F58">
              <w:rPr>
                <w:rFonts w:ascii="Times New Roman" w:hAnsi="Times New Roman" w:cs="Times New Roman"/>
                <w:color w:val="000000" w:themeColor="text1"/>
                <w:kern w:val="0"/>
                <w:lang w:val="kk-KZ" w:eastAsia="en-US" w:bidi="ar-SA"/>
              </w:rPr>
              <w:t>.</w:t>
            </w:r>
            <w:r w:rsidR="002C743B" w:rsidRPr="005D6F58">
              <w:rPr>
                <w:rFonts w:ascii="Times New Roman" w:hAnsi="Times New Roman" w:cs="Times New Roman"/>
                <w:color w:val="000000" w:themeColor="text1"/>
                <w:kern w:val="0"/>
                <w:lang w:val="kk-KZ" w:eastAsia="en-US" w:bidi="ar-SA"/>
              </w:rPr>
              <w:t>О</w:t>
            </w:r>
            <w:r w:rsidRPr="005D6F58">
              <w:rPr>
                <w:rFonts w:ascii="Times New Roman" w:hAnsi="Times New Roman" w:cs="Times New Roman"/>
                <w:color w:val="000000" w:themeColor="text1"/>
                <w:kern w:val="0"/>
                <w:lang w:val="kk-KZ" w:eastAsia="en-US" w:bidi="ar-SA"/>
              </w:rPr>
              <w:t>сы та</w:t>
            </w:r>
            <w:r w:rsidR="007340E2" w:rsidRPr="005D6F58">
              <w:rPr>
                <w:rFonts w:ascii="Times New Roman" w:hAnsi="Times New Roman" w:cs="Times New Roman"/>
                <w:color w:val="000000" w:themeColor="text1"/>
                <w:kern w:val="0"/>
                <w:lang w:val="kk-KZ" w:eastAsia="en-US" w:bidi="ar-SA"/>
              </w:rPr>
              <w:t>-</w:t>
            </w:r>
            <w:r w:rsidR="002C743B" w:rsidRPr="005D6F58">
              <w:rPr>
                <w:rFonts w:ascii="Times New Roman" w:hAnsi="Times New Roman" w:cs="Times New Roman"/>
                <w:color w:val="000000" w:themeColor="text1"/>
                <w:kern w:val="0"/>
                <w:lang w:val="kk-KZ" w:eastAsia="en-US" w:bidi="ar-SA"/>
              </w:rPr>
              <w:t xml:space="preserve"> </w:t>
            </w:r>
            <w:r w:rsidRPr="005D6F58">
              <w:rPr>
                <w:rFonts w:ascii="Times New Roman" w:hAnsi="Times New Roman" w:cs="Times New Roman"/>
                <w:color w:val="000000" w:themeColor="text1"/>
                <w:kern w:val="0"/>
                <w:lang w:val="kk-KZ" w:eastAsia="en-US" w:bidi="ar-SA"/>
              </w:rPr>
              <w:t>қырыппен  бай</w:t>
            </w:r>
            <w:r w:rsidR="007340E2" w:rsidRPr="005D6F58">
              <w:rPr>
                <w:rFonts w:ascii="Times New Roman" w:hAnsi="Times New Roman" w:cs="Times New Roman"/>
                <w:color w:val="000000" w:themeColor="text1"/>
                <w:kern w:val="0"/>
                <w:lang w:val="kk-KZ" w:eastAsia="en-US" w:bidi="ar-SA"/>
              </w:rPr>
              <w:t>-</w:t>
            </w:r>
            <w:r w:rsidR="002C743B" w:rsidRPr="005D6F58">
              <w:rPr>
                <w:rFonts w:ascii="Times New Roman" w:hAnsi="Times New Roman" w:cs="Times New Roman"/>
                <w:color w:val="000000" w:themeColor="text1"/>
                <w:kern w:val="0"/>
                <w:lang w:val="kk-KZ" w:eastAsia="en-US" w:bidi="ar-SA"/>
              </w:rPr>
              <w:t xml:space="preserve"> </w:t>
            </w:r>
            <w:r w:rsidRPr="005D6F58">
              <w:rPr>
                <w:rFonts w:ascii="Times New Roman" w:hAnsi="Times New Roman" w:cs="Times New Roman"/>
                <w:color w:val="000000" w:themeColor="text1"/>
                <w:kern w:val="0"/>
                <w:lang w:val="kk-KZ" w:eastAsia="en-US" w:bidi="ar-SA"/>
              </w:rPr>
              <w:t>ланысы бар сөз</w:t>
            </w:r>
            <w:r w:rsidR="002C743B" w:rsidRPr="005D6F58">
              <w:rPr>
                <w:rFonts w:ascii="Times New Roman" w:hAnsi="Times New Roman" w:cs="Times New Roman"/>
                <w:color w:val="000000" w:themeColor="text1"/>
                <w:kern w:val="0"/>
                <w:lang w:val="kk-KZ" w:eastAsia="en-US" w:bidi="ar-SA"/>
              </w:rPr>
              <w:t xml:space="preserve"> </w:t>
            </w:r>
            <w:r w:rsidRPr="005D6F58">
              <w:rPr>
                <w:rFonts w:ascii="Times New Roman" w:hAnsi="Times New Roman" w:cs="Times New Roman"/>
                <w:color w:val="000000" w:themeColor="text1"/>
                <w:kern w:val="0"/>
                <w:lang w:val="kk-KZ" w:eastAsia="en-US" w:bidi="ar-SA"/>
              </w:rPr>
              <w:t>дерді атауын сұрайды</w:t>
            </w:r>
            <w:r w:rsidR="00684733" w:rsidRPr="005D6F58">
              <w:rPr>
                <w:rFonts w:ascii="Times New Roman" w:hAnsi="Times New Roman" w:cs="Times New Roman"/>
                <w:color w:val="000000" w:themeColor="text1"/>
                <w:kern w:val="0"/>
                <w:lang w:val="kk-KZ" w:eastAsia="en-US" w:bidi="ar-SA"/>
              </w:rPr>
              <w:t>.</w:t>
            </w:r>
          </w:p>
        </w:tc>
        <w:tc>
          <w:tcPr>
            <w:tcW w:w="2835" w:type="dxa"/>
          </w:tcPr>
          <w:p w:rsidR="001233C4"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Көктем мерекелері сөзімен байланысы бар сөздерді атайды.</w:t>
            </w:r>
          </w:p>
          <w:p w:rsidR="001233C4"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233C4"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Бұл сөз</w:t>
            </w:r>
            <w:r w:rsidR="00684733" w:rsidRPr="005D6F58">
              <w:rPr>
                <w:rFonts w:ascii="Times New Roman" w:eastAsia="Times New Roman" w:hAnsi="Times New Roman" w:cs="Times New Roman"/>
                <w:color w:val="000000" w:themeColor="text1"/>
                <w:kern w:val="0"/>
                <w:lang w:val="kk-KZ" w:eastAsia="en-US" w:bidi="ar-SA"/>
              </w:rPr>
              <w:t xml:space="preserve">дердің , сөз тіркестердің мағына </w:t>
            </w:r>
            <w:r w:rsidRPr="005D6F58">
              <w:rPr>
                <w:rFonts w:ascii="Times New Roman" w:eastAsia="Times New Roman" w:hAnsi="Times New Roman" w:cs="Times New Roman"/>
                <w:color w:val="000000" w:themeColor="text1"/>
                <w:kern w:val="0"/>
                <w:lang w:val="kk-KZ" w:eastAsia="en-US" w:bidi="ar-SA"/>
              </w:rPr>
              <w:t>ла</w:t>
            </w:r>
            <w:r w:rsidR="00684733" w:rsidRPr="005D6F58">
              <w:rPr>
                <w:rFonts w:ascii="Times New Roman" w:eastAsia="Times New Roman" w:hAnsi="Times New Roman" w:cs="Times New Roman"/>
                <w:color w:val="000000" w:themeColor="text1"/>
                <w:kern w:val="0"/>
                <w:lang w:val="kk-KZ" w:eastAsia="en-US" w:bidi="ar-SA"/>
              </w:rPr>
              <w:t xml:space="preserve"> -</w:t>
            </w:r>
            <w:r w:rsidRPr="005D6F58">
              <w:rPr>
                <w:rFonts w:ascii="Times New Roman" w:eastAsia="Times New Roman" w:hAnsi="Times New Roman" w:cs="Times New Roman"/>
                <w:color w:val="000000" w:themeColor="text1"/>
                <w:kern w:val="0"/>
                <w:lang w:val="kk-KZ" w:eastAsia="en-US" w:bidi="ar-SA"/>
              </w:rPr>
              <w:t>рын анықтайды.</w:t>
            </w:r>
            <w:r w:rsidR="007340E2" w:rsidRPr="005D6F58">
              <w:rPr>
                <w:rFonts w:ascii="Times New Roman" w:eastAsia="Times New Roman" w:hAnsi="Times New Roman" w:cs="Times New Roman"/>
                <w:color w:val="000000" w:themeColor="text1"/>
                <w:kern w:val="0"/>
                <w:lang w:val="kk-KZ" w:eastAsia="en-US" w:bidi="ar-SA"/>
              </w:rPr>
              <w:t>Сөйлем  құрастырады.</w:t>
            </w:r>
          </w:p>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tc>
        <w:tc>
          <w:tcPr>
            <w:tcW w:w="1417" w:type="dxa"/>
            <w:vMerge w:val="restart"/>
          </w:tcPr>
          <w:p w:rsidR="001233C4"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Жаппай сұрау.</w:t>
            </w:r>
          </w:p>
          <w:p w:rsidR="001233C4"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233C4"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684733"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Форматив</w:t>
            </w:r>
            <w:r w:rsidR="00684733" w:rsidRPr="005D6F58">
              <w:rPr>
                <w:rFonts w:ascii="Times New Roman" w:eastAsia="Times New Roman" w:hAnsi="Times New Roman" w:cs="Times New Roman"/>
                <w:color w:val="000000" w:themeColor="text1"/>
                <w:kern w:val="0"/>
                <w:lang w:val="kk-KZ" w:eastAsia="en-US" w:bidi="ar-SA"/>
              </w:rPr>
              <w:t>-</w:t>
            </w:r>
          </w:p>
          <w:p w:rsidR="001233C4" w:rsidRPr="005D6F58" w:rsidRDefault="001233C4"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ті бағалау:</w:t>
            </w:r>
          </w:p>
          <w:p w:rsidR="001233C4" w:rsidRPr="005D6F58" w:rsidRDefault="001233C4" w:rsidP="001233C4">
            <w:pPr>
              <w:widowControl/>
              <w:suppressAutoHyphens w:val="0"/>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«Бас бармақ»</w:t>
            </w:r>
          </w:p>
        </w:tc>
        <w:tc>
          <w:tcPr>
            <w:tcW w:w="1702" w:type="dxa"/>
            <w:vMerge w:val="restart"/>
          </w:tcPr>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Сын тұрғысынан </w:t>
            </w: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ойлау</w:t>
            </w: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Оқыту  үшін бағалау</w:t>
            </w: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7340E2" w:rsidRPr="005D6F58" w:rsidRDefault="007340E2"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233C4" w:rsidRPr="005D6F58" w:rsidRDefault="001233C4"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lastRenderedPageBreak/>
              <w:t>Оқытудың жаңа тәсілі: диалогтік оқыту</w:t>
            </w:r>
          </w:p>
        </w:tc>
      </w:tr>
      <w:tr w:rsidR="002C743B" w:rsidRPr="00183C6F" w:rsidTr="001E5EE8">
        <w:trPr>
          <w:trHeight w:val="983"/>
        </w:trPr>
        <w:tc>
          <w:tcPr>
            <w:tcW w:w="1242" w:type="dxa"/>
            <w:vMerge/>
          </w:tcPr>
          <w:p w:rsidR="002C743B" w:rsidRPr="005D6F58" w:rsidRDefault="002C743B" w:rsidP="004E738D">
            <w:pPr>
              <w:widowControl/>
              <w:suppressAutoHyphens w:val="0"/>
              <w:rPr>
                <w:rFonts w:ascii="Times New Roman" w:eastAsia="Times New Roman" w:hAnsi="Times New Roman" w:cs="Times New Roman"/>
                <w:color w:val="000000" w:themeColor="text1"/>
                <w:kern w:val="0"/>
                <w:lang w:val="kk-KZ" w:eastAsia="en-US" w:bidi="ar-SA"/>
              </w:rPr>
            </w:pPr>
          </w:p>
        </w:tc>
        <w:tc>
          <w:tcPr>
            <w:tcW w:w="1134" w:type="dxa"/>
            <w:vMerge/>
          </w:tcPr>
          <w:p w:rsidR="002C743B" w:rsidRPr="005D6F58" w:rsidRDefault="002C743B"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tc>
        <w:tc>
          <w:tcPr>
            <w:tcW w:w="4678" w:type="dxa"/>
            <w:gridSpan w:val="2"/>
          </w:tcPr>
          <w:p w:rsidR="002C743B" w:rsidRPr="005D6F58" w:rsidRDefault="002C743B" w:rsidP="002C743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Мұғалім</w:t>
            </w:r>
            <w:r w:rsidR="00684733" w:rsidRPr="005D6F58">
              <w:rPr>
                <w:rFonts w:ascii="Times New Roman" w:eastAsia="Times New Roman" w:hAnsi="Times New Roman" w:cs="Times New Roman"/>
                <w:color w:val="000000" w:themeColor="text1"/>
                <w:kern w:val="0"/>
                <w:lang w:val="kk-KZ" w:eastAsia="en-US" w:bidi="ar-SA"/>
              </w:rPr>
              <w:t xml:space="preserve"> </w:t>
            </w:r>
            <w:r w:rsidRPr="005D6F58">
              <w:rPr>
                <w:rFonts w:ascii="Times New Roman" w:eastAsia="Times New Roman" w:hAnsi="Times New Roman" w:cs="Times New Roman"/>
                <w:color w:val="000000" w:themeColor="text1"/>
                <w:kern w:val="0"/>
                <w:lang w:val="kk-KZ" w:eastAsia="en-US" w:bidi="ar-SA"/>
              </w:rPr>
              <w:t xml:space="preserve">    </w:t>
            </w:r>
            <w:r w:rsidRPr="005D6F58">
              <w:rPr>
                <w:rFonts w:ascii="Times New Roman" w:hAnsi="Times New Roman" w:cs="Times New Roman"/>
                <w:color w:val="000000" w:themeColor="text1"/>
                <w:kern w:val="0"/>
                <w:lang w:val="kk-KZ" w:eastAsia="en-US" w:bidi="ar-SA"/>
              </w:rPr>
              <w:t>өткен сабақ пен  жаңа  сабақты   байланыстырады</w:t>
            </w:r>
            <w:r w:rsidR="007340E2" w:rsidRPr="005D6F58">
              <w:rPr>
                <w:rFonts w:ascii="Times New Roman" w:hAnsi="Times New Roman" w:cs="Times New Roman"/>
                <w:color w:val="000000" w:themeColor="text1"/>
                <w:kern w:val="0"/>
                <w:lang w:val="kk-KZ" w:eastAsia="en-US" w:bidi="ar-SA"/>
              </w:rPr>
              <w:t>.</w:t>
            </w:r>
          </w:p>
          <w:p w:rsidR="002C743B" w:rsidRPr="005D6F58" w:rsidRDefault="002C743B" w:rsidP="002C743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-Алдымызда    қандай   мейрам  бар?</w:t>
            </w:r>
          </w:p>
          <w:p w:rsidR="002C743B" w:rsidRPr="005D6F58" w:rsidRDefault="002C743B" w:rsidP="002C743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-Қашан  тойлаймыз?</w:t>
            </w:r>
          </w:p>
          <w:p w:rsidR="002C743B" w:rsidRPr="005D6F58" w:rsidRDefault="002C743B" w:rsidP="002C743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-Сабақтың  тақырыбы   қандай?</w:t>
            </w:r>
          </w:p>
          <w:p w:rsidR="002C743B" w:rsidRPr="005D6F58" w:rsidRDefault="002C743B" w:rsidP="002C743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-Қалай  ойлайсыңдар ,сабақтың мақсаты қандай ? </w:t>
            </w:r>
            <w:r w:rsidRPr="005D6F58">
              <w:rPr>
                <w:rFonts w:ascii="Times New Roman" w:hAnsi="Times New Roman" w:cs="Times New Roman"/>
                <w:color w:val="000000" w:themeColor="text1"/>
                <w:shd w:val="clear" w:color="auto" w:fill="FFFFFF"/>
                <w:lang w:val="kk-KZ"/>
              </w:rPr>
              <w:t>Біз бүгін нені білеміз, нені үйренеміз?</w:t>
            </w:r>
          </w:p>
        </w:tc>
        <w:tc>
          <w:tcPr>
            <w:tcW w:w="1417" w:type="dxa"/>
            <w:vMerge/>
          </w:tcPr>
          <w:p w:rsidR="002C743B" w:rsidRPr="005D6F58" w:rsidRDefault="002C743B" w:rsidP="001233C4">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tc>
        <w:tc>
          <w:tcPr>
            <w:tcW w:w="1702" w:type="dxa"/>
            <w:vMerge/>
          </w:tcPr>
          <w:p w:rsidR="002C743B" w:rsidRPr="005D6F58" w:rsidRDefault="002C743B" w:rsidP="00785A53">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tc>
      </w:tr>
      <w:tr w:rsidR="002C743B" w:rsidRPr="005D6F58" w:rsidTr="00785A53">
        <w:trPr>
          <w:trHeight w:val="983"/>
        </w:trPr>
        <w:tc>
          <w:tcPr>
            <w:tcW w:w="1242" w:type="dxa"/>
          </w:tcPr>
          <w:p w:rsidR="002C743B" w:rsidRPr="005D6F58" w:rsidRDefault="009729EB" w:rsidP="004E738D">
            <w:pPr>
              <w:widowControl/>
              <w:suppressAutoHyphens w:val="0"/>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lastRenderedPageBreak/>
              <w:t>Негізгі  кезең</w:t>
            </w:r>
          </w:p>
        </w:tc>
        <w:tc>
          <w:tcPr>
            <w:tcW w:w="1134"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Мәтін</w:t>
            </w:r>
            <w:r w:rsidR="00684733" w:rsidRPr="005D6F58">
              <w:rPr>
                <w:rFonts w:ascii="Times New Roman" w:eastAsia="Times New Roman" w:hAnsi="Times New Roman" w:cs="Times New Roman"/>
                <w:color w:val="000000" w:themeColor="text1"/>
                <w:kern w:val="0"/>
                <w:lang w:val="kk-KZ" w:eastAsia="en-US" w:bidi="ar-SA"/>
              </w:rPr>
              <w:t>.</w:t>
            </w:r>
            <w:r w:rsidRPr="005D6F58">
              <w:rPr>
                <w:rFonts w:ascii="Times New Roman" w:eastAsia="Times New Roman" w:hAnsi="Times New Roman" w:cs="Times New Roman"/>
                <w:color w:val="000000" w:themeColor="text1"/>
                <w:kern w:val="0"/>
                <w:lang w:val="kk-KZ" w:eastAsia="en-US" w:bidi="ar-SA"/>
              </w:rPr>
              <w:t xml:space="preserve">  </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2C743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Семантикалық  карта.</w:t>
            </w:r>
          </w:p>
        </w:tc>
        <w:tc>
          <w:tcPr>
            <w:tcW w:w="1843" w:type="dxa"/>
          </w:tcPr>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Мәтінді   оқып  беріп ,  талдау  жолын түсіндіреді.</w:t>
            </w: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Сілтеу  есімдіктерінің септелу жолын  қайталауға жетелейді. Семантикалық  картаны   үлестіреді</w:t>
            </w: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Әр топқа тақы -рыпқа сай ой талқылауға тақырыптар ұсынады. Тақырыпты толық ашуына  мәтіннің маз -мұны көмек -теседі.Топтық  жұмысының   ережесін  еске  түсіреді.</w:t>
            </w:r>
          </w:p>
          <w:p w:rsidR="002C743B" w:rsidRPr="005D6F58" w:rsidRDefault="002C743B" w:rsidP="002C743B">
            <w:pPr>
              <w:widowControl/>
              <w:suppressAutoHyphens w:val="0"/>
              <w:rPr>
                <w:rFonts w:ascii="Times New Roman" w:hAnsi="Times New Roman" w:cs="Times New Roman"/>
                <w:color w:val="000000" w:themeColor="text1"/>
                <w:kern w:val="0"/>
                <w:lang w:val="kk-KZ" w:eastAsia="en-US" w:bidi="ar-SA"/>
              </w:rPr>
            </w:pPr>
          </w:p>
        </w:tc>
        <w:tc>
          <w:tcPr>
            <w:tcW w:w="2835" w:type="dxa"/>
          </w:tcPr>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Түртіп  алу  әдісі</w:t>
            </w:r>
            <w:r w:rsidR="00191514">
              <w:rPr>
                <w:rFonts w:ascii="Times New Roman" w:hAnsi="Times New Roman" w:cs="Times New Roman"/>
                <w:color w:val="000000" w:themeColor="text1"/>
                <w:kern w:val="0"/>
                <w:lang w:val="kk-KZ" w:eastAsia="en-US" w:bidi="ar-SA"/>
              </w:rPr>
              <w:t xml:space="preserve"> бойынша  Наурыз тақырыбына  </w:t>
            </w:r>
            <w:r w:rsidRPr="005D6F58">
              <w:rPr>
                <w:rFonts w:ascii="Times New Roman" w:hAnsi="Times New Roman" w:cs="Times New Roman"/>
                <w:color w:val="000000" w:themeColor="text1"/>
                <w:kern w:val="0"/>
                <w:lang w:val="kk-KZ" w:eastAsia="en-US" w:bidi="ar-SA"/>
              </w:rPr>
              <w:t xml:space="preserve"> негізгі тірек сөздер мен тіркестерді белгілейді,  атайды.</w:t>
            </w: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Тапсырманы орындай</w:t>
            </w:r>
            <w:r w:rsidR="00684733" w:rsidRPr="005D6F58">
              <w:rPr>
                <w:rFonts w:ascii="Times New Roman" w:hAnsi="Times New Roman" w:cs="Times New Roman"/>
                <w:color w:val="000000" w:themeColor="text1"/>
                <w:kern w:val="0"/>
                <w:lang w:val="kk-KZ" w:eastAsia="en-US" w:bidi="ar-SA"/>
              </w:rPr>
              <w:t xml:space="preserve"> -</w:t>
            </w:r>
            <w:r w:rsidRPr="005D6F58">
              <w:rPr>
                <w:rFonts w:ascii="Times New Roman" w:hAnsi="Times New Roman" w:cs="Times New Roman"/>
                <w:color w:val="000000" w:themeColor="text1"/>
                <w:kern w:val="0"/>
                <w:lang w:val="kk-KZ" w:eastAsia="en-US" w:bidi="ar-SA"/>
              </w:rPr>
              <w:t>ды-</w:t>
            </w:r>
            <w:r w:rsidRPr="005D6F58">
              <w:rPr>
                <w:rFonts w:ascii="Times New Roman" w:eastAsia="Times New Roman" w:hAnsi="Times New Roman" w:cs="Times New Roman"/>
                <w:color w:val="000000" w:themeColor="text1"/>
                <w:kern w:val="0"/>
                <w:lang w:val="kk-KZ" w:eastAsia="en-US" w:bidi="ar-SA"/>
              </w:rPr>
              <w:t xml:space="preserve"> семантикалық   картаны  толтырады.</w:t>
            </w: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Жауап  кілті  бойынша бір-бірін  бағалайды</w:t>
            </w:r>
            <w:r w:rsidR="00684733" w:rsidRPr="005D6F58">
              <w:rPr>
                <w:rFonts w:ascii="Times New Roman" w:hAnsi="Times New Roman" w:cs="Times New Roman"/>
                <w:color w:val="000000" w:themeColor="text1"/>
                <w:kern w:val="0"/>
                <w:lang w:val="kk-KZ" w:eastAsia="en-US" w:bidi="ar-SA"/>
              </w:rPr>
              <w:t>.</w:t>
            </w: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ru-RU"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ru-RU" w:bidi="ar-SA"/>
              </w:rPr>
            </w:pPr>
          </w:p>
          <w:p w:rsidR="00684733" w:rsidRPr="005D6F58" w:rsidRDefault="00684733" w:rsidP="009729EB">
            <w:pPr>
              <w:widowControl/>
              <w:suppressAutoHyphens w:val="0"/>
              <w:spacing w:after="200"/>
              <w:contextualSpacing/>
              <w:rPr>
                <w:rFonts w:ascii="Times New Roman" w:eastAsia="Times New Roman" w:hAnsi="Times New Roman" w:cs="Times New Roman"/>
                <w:color w:val="000000" w:themeColor="text1"/>
                <w:kern w:val="0"/>
                <w:lang w:val="kk-KZ" w:eastAsia="ru-RU"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ru-RU" w:bidi="ar-SA"/>
              </w:rPr>
            </w:pPr>
            <w:r w:rsidRPr="005D6F58">
              <w:rPr>
                <w:rFonts w:ascii="Times New Roman" w:eastAsia="Times New Roman" w:hAnsi="Times New Roman" w:cs="Times New Roman"/>
                <w:color w:val="000000" w:themeColor="text1"/>
                <w:kern w:val="0"/>
                <w:lang w:val="kk-KZ" w:eastAsia="ru-RU" w:bidi="ar-SA"/>
              </w:rPr>
              <w:t>Әр  топ берілген тақырыптарды ашады: - постер  құрастырады.</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ru-RU" w:bidi="ar-SA"/>
              </w:rPr>
            </w:pPr>
            <w:r w:rsidRPr="005D6F58">
              <w:rPr>
                <w:rFonts w:ascii="Times New Roman" w:eastAsia="Times New Roman" w:hAnsi="Times New Roman" w:cs="Times New Roman"/>
                <w:color w:val="000000" w:themeColor="text1"/>
                <w:kern w:val="0"/>
                <w:lang w:val="kk-KZ" w:eastAsia="ru-RU" w:bidi="ar-SA"/>
              </w:rPr>
              <w:t>1-топ</w:t>
            </w:r>
            <w:r w:rsidR="008D296C" w:rsidRPr="005D6F58">
              <w:rPr>
                <w:rFonts w:ascii="Times New Roman" w:eastAsia="Times New Roman" w:hAnsi="Times New Roman" w:cs="Times New Roman"/>
                <w:color w:val="000000" w:themeColor="text1"/>
                <w:kern w:val="0"/>
                <w:lang w:val="kk-KZ" w:eastAsia="ru-RU" w:bidi="ar-SA"/>
              </w:rPr>
              <w:t>:</w:t>
            </w:r>
            <w:r w:rsidRPr="005D6F58">
              <w:rPr>
                <w:rFonts w:ascii="Times New Roman" w:eastAsia="Times New Roman" w:hAnsi="Times New Roman" w:cs="Times New Roman"/>
                <w:color w:val="000000" w:themeColor="text1"/>
                <w:kern w:val="0"/>
                <w:lang w:val="kk-KZ" w:eastAsia="ru-RU" w:bidi="ar-SA"/>
              </w:rPr>
              <w:t xml:space="preserve"> «Наурыз мейрамының ерекшелігі»</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ru-RU" w:bidi="ar-SA"/>
              </w:rPr>
            </w:pPr>
            <w:r w:rsidRPr="005D6F58">
              <w:rPr>
                <w:rFonts w:ascii="Times New Roman" w:eastAsia="Times New Roman" w:hAnsi="Times New Roman" w:cs="Times New Roman"/>
                <w:color w:val="000000" w:themeColor="text1"/>
                <w:kern w:val="0"/>
                <w:lang w:val="kk-KZ" w:eastAsia="ru-RU" w:bidi="ar-SA"/>
              </w:rPr>
              <w:t>2-топ</w:t>
            </w:r>
            <w:r w:rsidR="008D296C" w:rsidRPr="005D6F58">
              <w:rPr>
                <w:rFonts w:ascii="Times New Roman" w:eastAsia="Times New Roman" w:hAnsi="Times New Roman" w:cs="Times New Roman"/>
                <w:color w:val="000000" w:themeColor="text1"/>
                <w:kern w:val="0"/>
                <w:lang w:val="kk-KZ" w:eastAsia="ru-RU" w:bidi="ar-SA"/>
              </w:rPr>
              <w:t>:</w:t>
            </w:r>
            <w:r w:rsidRPr="005D6F58">
              <w:rPr>
                <w:rFonts w:ascii="Times New Roman" w:eastAsia="Times New Roman" w:hAnsi="Times New Roman" w:cs="Times New Roman"/>
                <w:color w:val="000000" w:themeColor="text1"/>
                <w:kern w:val="0"/>
                <w:lang w:val="kk-KZ" w:eastAsia="ru-RU" w:bidi="ar-SA"/>
              </w:rPr>
              <w:t xml:space="preserve">  «Наурыз мейрамының дәстүрі»</w:t>
            </w:r>
          </w:p>
          <w:p w:rsidR="002C743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ru-RU" w:bidi="ar-SA"/>
              </w:rPr>
              <w:t>3-топ</w:t>
            </w:r>
            <w:r w:rsidR="008D296C" w:rsidRPr="005D6F58">
              <w:rPr>
                <w:rFonts w:ascii="Times New Roman" w:eastAsia="Times New Roman" w:hAnsi="Times New Roman" w:cs="Times New Roman"/>
                <w:color w:val="000000" w:themeColor="text1"/>
                <w:kern w:val="0"/>
                <w:lang w:val="kk-KZ" w:eastAsia="ru-RU" w:bidi="ar-SA"/>
              </w:rPr>
              <w:t>:</w:t>
            </w:r>
            <w:r w:rsidRPr="005D6F58">
              <w:rPr>
                <w:rFonts w:ascii="Times New Roman" w:eastAsia="Times New Roman" w:hAnsi="Times New Roman" w:cs="Times New Roman"/>
                <w:color w:val="000000" w:themeColor="text1"/>
                <w:kern w:val="0"/>
                <w:lang w:val="kk-KZ" w:eastAsia="ru-RU" w:bidi="ar-SA"/>
              </w:rPr>
              <w:t xml:space="preserve">   «Наурыз   мейрамында  </w:t>
            </w:r>
            <w:r w:rsidR="00684733" w:rsidRPr="005D6F58">
              <w:rPr>
                <w:rFonts w:ascii="Times New Roman" w:eastAsia="Times New Roman" w:hAnsi="Times New Roman" w:cs="Times New Roman"/>
                <w:color w:val="000000" w:themeColor="text1"/>
                <w:kern w:val="0"/>
                <w:lang w:val="kk-KZ" w:eastAsia="ru-RU" w:bidi="ar-SA"/>
              </w:rPr>
              <w:t>-</w:t>
            </w:r>
            <w:r w:rsidRPr="005D6F58">
              <w:rPr>
                <w:rFonts w:ascii="Times New Roman" w:eastAsia="Times New Roman" w:hAnsi="Times New Roman" w:cs="Times New Roman"/>
                <w:color w:val="000000" w:themeColor="text1"/>
                <w:kern w:val="0"/>
                <w:lang w:val="kk-KZ" w:eastAsia="ru-RU" w:bidi="ar-SA"/>
              </w:rPr>
              <w:t xml:space="preserve">  тілектер»</w:t>
            </w:r>
          </w:p>
        </w:tc>
        <w:tc>
          <w:tcPr>
            <w:tcW w:w="1417"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Жекеше  жұмыс.</w:t>
            </w:r>
          </w:p>
          <w:p w:rsidR="009729EB" w:rsidRPr="005D6F58" w:rsidRDefault="009729EB" w:rsidP="009729EB">
            <w:pPr>
              <w:widowControl/>
              <w:tabs>
                <w:tab w:val="left" w:pos="930"/>
              </w:tabs>
              <w:suppressAutoHyphens w:val="0"/>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Бағалау  парағы. </w:t>
            </w:r>
            <w:r w:rsidRPr="005D6F58">
              <w:rPr>
                <w:rFonts w:ascii="Times New Roman" w:hAnsi="Times New Roman" w:cs="Times New Roman"/>
                <w:color w:val="000000" w:themeColor="text1"/>
                <w:kern w:val="0"/>
                <w:lang w:val="kk-KZ" w:eastAsia="en-US" w:bidi="ar-SA"/>
              </w:rPr>
              <w:t>Бір-бірін  бағалайды</w:t>
            </w:r>
            <w:r w:rsidR="00684733" w:rsidRPr="005D6F58">
              <w:rPr>
                <w:rFonts w:ascii="Times New Roman" w:hAnsi="Times New Roman" w:cs="Times New Roman"/>
                <w:color w:val="000000" w:themeColor="text1"/>
                <w:kern w:val="0"/>
                <w:lang w:val="kk-KZ" w:eastAsia="en-US" w:bidi="ar-SA"/>
              </w:rPr>
              <w:t>.</w:t>
            </w:r>
          </w:p>
          <w:p w:rsidR="009729EB" w:rsidRPr="005D6F58" w:rsidRDefault="009729EB" w:rsidP="009729EB">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Критериалды бағалау</w:t>
            </w:r>
          </w:p>
          <w:p w:rsidR="009729EB" w:rsidRPr="005D6F58" w:rsidRDefault="009729EB" w:rsidP="009729EB">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Бағалау  па</w:t>
            </w:r>
            <w:r w:rsidR="00684733" w:rsidRPr="005D6F58">
              <w:rPr>
                <w:rFonts w:ascii="Times New Roman" w:eastAsia="Times New Roman" w:hAnsi="Times New Roman" w:cs="Times New Roman"/>
                <w:noProof/>
                <w:color w:val="000000" w:themeColor="text1"/>
                <w:kern w:val="0"/>
                <w:lang w:val="kk-KZ" w:eastAsia="en-US" w:bidi="ar-SA"/>
              </w:rPr>
              <w:t xml:space="preserve"> </w:t>
            </w:r>
            <w:r w:rsidRPr="005D6F58">
              <w:rPr>
                <w:rFonts w:ascii="Times New Roman" w:eastAsia="Times New Roman" w:hAnsi="Times New Roman" w:cs="Times New Roman"/>
                <w:noProof/>
                <w:color w:val="000000" w:themeColor="text1"/>
                <w:kern w:val="0"/>
                <w:lang w:val="kk-KZ" w:eastAsia="en-US" w:bidi="ar-SA"/>
              </w:rPr>
              <w:t>рағы   -  топтар кри</w:t>
            </w:r>
            <w:r w:rsidR="00684733" w:rsidRPr="005D6F58">
              <w:rPr>
                <w:rFonts w:ascii="Times New Roman" w:eastAsia="Times New Roman" w:hAnsi="Times New Roman" w:cs="Times New Roman"/>
                <w:noProof/>
                <w:color w:val="000000" w:themeColor="text1"/>
                <w:kern w:val="0"/>
                <w:lang w:val="kk-KZ" w:eastAsia="en-US" w:bidi="ar-SA"/>
              </w:rPr>
              <w:t xml:space="preserve"> </w:t>
            </w:r>
            <w:r w:rsidRPr="005D6F58">
              <w:rPr>
                <w:rFonts w:ascii="Times New Roman" w:eastAsia="Times New Roman" w:hAnsi="Times New Roman" w:cs="Times New Roman"/>
                <w:noProof/>
                <w:color w:val="000000" w:themeColor="text1"/>
                <w:kern w:val="0"/>
                <w:lang w:val="kk-KZ" w:eastAsia="en-US" w:bidi="ar-SA"/>
              </w:rPr>
              <w:t xml:space="preserve">терийлер бойынша  өздерін бағалайды,  </w:t>
            </w:r>
          </w:p>
          <w:p w:rsidR="002C743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«Карусель» әдісі бойынша  бірін-бірі  бағалайды</w:t>
            </w:r>
            <w:r w:rsidR="005D6F58" w:rsidRPr="005D6F58">
              <w:rPr>
                <w:rFonts w:ascii="Times New Roman" w:eastAsia="Times New Roman" w:hAnsi="Times New Roman" w:cs="Times New Roman"/>
                <w:noProof/>
                <w:color w:val="000000" w:themeColor="text1"/>
                <w:kern w:val="0"/>
                <w:lang w:val="kk-KZ" w:eastAsia="en-US" w:bidi="ar-SA"/>
              </w:rPr>
              <w:t>.</w:t>
            </w:r>
          </w:p>
        </w:tc>
        <w:tc>
          <w:tcPr>
            <w:tcW w:w="1702"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Сын тұрғысынан ойлау. </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Критериалды бағалау</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Оқыту үшін бағалау.</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Басқару және көшбасшы-</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лық.</w:t>
            </w:r>
          </w:p>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Сыни тұрғыдан ойлау,топтық жұмыс.</w:t>
            </w:r>
          </w:p>
          <w:p w:rsidR="002C743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Оқыту үшін бағалау.</w:t>
            </w:r>
          </w:p>
        </w:tc>
      </w:tr>
      <w:tr w:rsidR="009729EB" w:rsidRPr="005D6F58" w:rsidTr="00785A53">
        <w:trPr>
          <w:trHeight w:val="983"/>
        </w:trPr>
        <w:tc>
          <w:tcPr>
            <w:tcW w:w="1242"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Сергіту сәті</w:t>
            </w:r>
          </w:p>
          <w:p w:rsidR="009729EB" w:rsidRPr="005D6F58" w:rsidRDefault="009729EB" w:rsidP="004E738D">
            <w:pPr>
              <w:widowControl/>
              <w:suppressAutoHyphens w:val="0"/>
              <w:rPr>
                <w:rFonts w:ascii="Times New Roman" w:eastAsia="Times New Roman" w:hAnsi="Times New Roman" w:cs="Times New Roman"/>
                <w:color w:val="000000" w:themeColor="text1"/>
                <w:kern w:val="0"/>
                <w:lang w:val="kk-KZ" w:eastAsia="en-US" w:bidi="ar-SA"/>
              </w:rPr>
            </w:pPr>
          </w:p>
        </w:tc>
        <w:tc>
          <w:tcPr>
            <w:tcW w:w="1134"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Бейнеролик«Қара жорға»</w:t>
            </w:r>
          </w:p>
        </w:tc>
        <w:tc>
          <w:tcPr>
            <w:tcW w:w="1843" w:type="dxa"/>
          </w:tcPr>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 xml:space="preserve">Мұғалім бейнероликті қосады. </w:t>
            </w:r>
          </w:p>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p>
        </w:tc>
        <w:tc>
          <w:tcPr>
            <w:tcW w:w="2835" w:type="dxa"/>
          </w:tcPr>
          <w:p w:rsidR="009729EB" w:rsidRPr="005D6F58" w:rsidRDefault="009729EB" w:rsidP="009729EB">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Оқушылар сергіту жаттығуларын орындайды</w:t>
            </w:r>
          </w:p>
        </w:tc>
        <w:tc>
          <w:tcPr>
            <w:tcW w:w="1417"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tc>
        <w:tc>
          <w:tcPr>
            <w:tcW w:w="1702"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АҚТ</w:t>
            </w:r>
          </w:p>
        </w:tc>
      </w:tr>
      <w:tr w:rsidR="009729EB" w:rsidRPr="005D6F58" w:rsidTr="00785A53">
        <w:trPr>
          <w:trHeight w:val="983"/>
        </w:trPr>
        <w:tc>
          <w:tcPr>
            <w:tcW w:w="1242" w:type="dxa"/>
          </w:tcPr>
          <w:p w:rsidR="009729EB" w:rsidRPr="005D6F58" w:rsidRDefault="009729EB"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Қорытынды кезең </w:t>
            </w: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Рефлек-</w:t>
            </w:r>
          </w:p>
          <w:p w:rsidR="009729EB" w:rsidRPr="005D6F58" w:rsidRDefault="00191514"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Pr>
                <w:rFonts w:ascii="Times New Roman" w:eastAsia="Times New Roman" w:hAnsi="Times New Roman" w:cs="Times New Roman"/>
                <w:color w:val="000000" w:themeColor="text1"/>
                <w:kern w:val="0"/>
                <w:lang w:val="kk-KZ" w:eastAsia="en-US" w:bidi="ar-SA"/>
              </w:rPr>
              <w:t>с</w:t>
            </w:r>
            <w:r w:rsidR="0018649C" w:rsidRPr="005D6F58">
              <w:rPr>
                <w:rFonts w:ascii="Times New Roman" w:eastAsia="Times New Roman" w:hAnsi="Times New Roman" w:cs="Times New Roman"/>
                <w:color w:val="000000" w:themeColor="text1"/>
                <w:kern w:val="0"/>
                <w:lang w:val="kk-KZ" w:eastAsia="en-US" w:bidi="ar-SA"/>
              </w:rPr>
              <w:t>ия</w:t>
            </w:r>
          </w:p>
        </w:tc>
        <w:tc>
          <w:tcPr>
            <w:tcW w:w="1134" w:type="dxa"/>
          </w:tcPr>
          <w:p w:rsidR="009729EB" w:rsidRPr="005D6F58" w:rsidRDefault="009729EB" w:rsidP="009729EB">
            <w:pPr>
              <w:widowControl/>
              <w:suppressAutoHyphens w:val="0"/>
              <w:spacing w:after="200"/>
              <w:contextualSpacing/>
              <w:rPr>
                <w:rFonts w:ascii="Times New Roman" w:hAnsi="Times New Roman" w:cs="Times New Roman"/>
                <w:color w:val="000000" w:themeColor="text1"/>
                <w:kern w:val="0"/>
                <w:lang w:val="kk-KZ" w:eastAsia="en-US" w:bidi="ar-SA"/>
              </w:rPr>
            </w:pPr>
          </w:p>
        </w:tc>
        <w:tc>
          <w:tcPr>
            <w:tcW w:w="1843" w:type="dxa"/>
          </w:tcPr>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Мұғалім : Наурыз  тура -лы айта отыра,</w:t>
            </w: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 Бес жол өлең»  құрас -тыруға тап- сырма береді.</w:t>
            </w: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 Бағалау парақ -тары арқылы қорытынды </w:t>
            </w:r>
            <w:r w:rsidRPr="005D6F58">
              <w:rPr>
                <w:rFonts w:ascii="Times New Roman" w:eastAsia="Times New Roman" w:hAnsi="Times New Roman" w:cs="Times New Roman"/>
                <w:color w:val="000000" w:themeColor="text1"/>
                <w:kern w:val="0"/>
                <w:lang w:val="kk-KZ" w:eastAsia="en-US" w:bidi="ar-SA"/>
              </w:rPr>
              <w:lastRenderedPageBreak/>
              <w:t>шығарып, оқушыларды бағалайды.</w:t>
            </w: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 </w:t>
            </w:r>
          </w:p>
          <w:p w:rsidR="009729EB" w:rsidRPr="005D6F58" w:rsidRDefault="0018649C" w:rsidP="0018649C">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«Табыс баспалдағын » таратады.</w:t>
            </w:r>
          </w:p>
        </w:tc>
        <w:tc>
          <w:tcPr>
            <w:tcW w:w="2835" w:type="dxa"/>
          </w:tcPr>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lastRenderedPageBreak/>
              <w:t xml:space="preserve">Оқушылар </w:t>
            </w:r>
            <w:r w:rsidRPr="005D6F58">
              <w:rPr>
                <w:rFonts w:ascii="Times New Roman" w:eastAsia="Times New Roman" w:hAnsi="Times New Roman" w:cs="Times New Roman"/>
                <w:color w:val="000000" w:themeColor="text1"/>
                <w:kern w:val="0"/>
                <w:lang w:val="kk-KZ" w:eastAsia="en-US" w:bidi="ar-SA"/>
              </w:rPr>
              <w:t>Наурыз  туралы</w:t>
            </w:r>
            <w:r w:rsidRPr="005D6F58">
              <w:rPr>
                <w:rFonts w:ascii="Times New Roman" w:eastAsia="Times New Roman" w:hAnsi="Times New Roman" w:cs="Times New Roman"/>
                <w:noProof/>
                <w:color w:val="000000" w:themeColor="text1"/>
                <w:kern w:val="0"/>
                <w:lang w:val="kk-KZ" w:eastAsia="en-US" w:bidi="ar-SA"/>
              </w:rPr>
              <w:t xml:space="preserve"> өз ойларын білдіреді.</w:t>
            </w: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Бес жол өлең   құрастырады</w:t>
            </w:r>
            <w:r w:rsidR="005D6F58" w:rsidRPr="005D6F58">
              <w:rPr>
                <w:rFonts w:ascii="Times New Roman" w:eastAsia="Times New Roman" w:hAnsi="Times New Roman" w:cs="Times New Roman"/>
                <w:noProof/>
                <w:color w:val="000000" w:themeColor="text1"/>
                <w:kern w:val="0"/>
                <w:lang w:val="kk-KZ" w:eastAsia="en-US" w:bidi="ar-SA"/>
              </w:rPr>
              <w:t>.</w:t>
            </w: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18649C" w:rsidRPr="005D6F58" w:rsidRDefault="0018649C" w:rsidP="0018649C">
            <w:pPr>
              <w:widowControl/>
              <w:tabs>
                <w:tab w:val="left" w:pos="930"/>
              </w:tabs>
              <w:suppressAutoHyphens w:val="0"/>
              <w:rPr>
                <w:rFonts w:ascii="Times New Roman" w:eastAsia="Times New Roman" w:hAnsi="Times New Roman" w:cs="Times New Roman"/>
                <w:noProof/>
                <w:color w:val="000000" w:themeColor="text1"/>
                <w:kern w:val="0"/>
                <w:lang w:val="kk-KZ" w:eastAsia="en-US" w:bidi="ar-SA"/>
              </w:rPr>
            </w:pPr>
          </w:p>
          <w:p w:rsidR="0018649C" w:rsidRPr="005D6F58" w:rsidRDefault="0018649C" w:rsidP="0018649C">
            <w:pPr>
              <w:widowControl/>
              <w:tabs>
                <w:tab w:val="left" w:pos="930"/>
              </w:tabs>
              <w:suppressAutoHyphens w:val="0"/>
              <w:rPr>
                <w:rFonts w:ascii="Times New Roman" w:eastAsia="Times New Roman" w:hAnsi="Times New Roman" w:cs="Times New Roman"/>
                <w:noProof/>
                <w:color w:val="000000" w:themeColor="text1"/>
                <w:kern w:val="0"/>
                <w:lang w:val="kk-KZ" w:eastAsia="en-US" w:bidi="ar-SA"/>
              </w:rPr>
            </w:pPr>
          </w:p>
          <w:p w:rsidR="008D296C" w:rsidRPr="005D6F58" w:rsidRDefault="008D296C" w:rsidP="0018649C">
            <w:pPr>
              <w:widowControl/>
              <w:tabs>
                <w:tab w:val="left" w:pos="930"/>
              </w:tabs>
              <w:suppressAutoHyphens w:val="0"/>
              <w:rPr>
                <w:rFonts w:ascii="Times New Roman" w:eastAsia="Times New Roman" w:hAnsi="Times New Roman" w:cs="Times New Roman"/>
                <w:noProof/>
                <w:color w:val="000000" w:themeColor="text1"/>
                <w:kern w:val="0"/>
                <w:lang w:val="kk-KZ" w:eastAsia="en-US" w:bidi="ar-SA"/>
              </w:rPr>
            </w:pPr>
          </w:p>
          <w:p w:rsidR="009729EB" w:rsidRPr="005D6F58" w:rsidRDefault="0018649C" w:rsidP="0018649C">
            <w:pPr>
              <w:widowControl/>
              <w:tabs>
                <w:tab w:val="left" w:pos="930"/>
              </w:tabs>
              <w:suppressAutoHyphens w:val="0"/>
              <w:rPr>
                <w:rFonts w:ascii="Times New Roman" w:hAnsi="Times New Roman" w:cs="Times New Roman"/>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Оқушылар «Табыс баспалдағын » толтырады.</w:t>
            </w:r>
          </w:p>
        </w:tc>
        <w:tc>
          <w:tcPr>
            <w:tcW w:w="1417" w:type="dxa"/>
          </w:tcPr>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lastRenderedPageBreak/>
              <w:t>Топтық  жұмыс</w:t>
            </w: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Критериалды  бағалау парағы   ар қылы топ  мүшелерін спикер    бағалайды</w:t>
            </w:r>
            <w:r w:rsidR="00191514">
              <w:rPr>
                <w:rFonts w:ascii="Times New Roman" w:eastAsia="Times New Roman" w:hAnsi="Times New Roman" w:cs="Times New Roman"/>
                <w:noProof/>
                <w:color w:val="000000" w:themeColor="text1"/>
                <w:kern w:val="0"/>
                <w:lang w:val="kk-KZ" w:eastAsia="en-US" w:bidi="ar-SA"/>
              </w:rPr>
              <w:t>.</w:t>
            </w: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Қорытын-</w:t>
            </w: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lastRenderedPageBreak/>
              <w:t xml:space="preserve">ды бағалау. </w:t>
            </w: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p w:rsidR="009729EB"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«Табыс бас палдағын » толтыру ар қылы жүзе ге асады.</w:t>
            </w:r>
          </w:p>
        </w:tc>
        <w:tc>
          <w:tcPr>
            <w:tcW w:w="1702" w:type="dxa"/>
          </w:tcPr>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lastRenderedPageBreak/>
              <w:t xml:space="preserve">Сын тұрғысынан ойлау </w:t>
            </w: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Оқыту үшін бағалау.</w:t>
            </w: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p w:rsidR="009729EB"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lastRenderedPageBreak/>
              <w:t>Оқуды бағалау.</w:t>
            </w:r>
          </w:p>
        </w:tc>
      </w:tr>
      <w:tr w:rsidR="0018649C" w:rsidRPr="005D6F58" w:rsidTr="00785A53">
        <w:trPr>
          <w:trHeight w:val="983"/>
        </w:trPr>
        <w:tc>
          <w:tcPr>
            <w:tcW w:w="1242" w:type="dxa"/>
          </w:tcPr>
          <w:p w:rsidR="0018649C" w:rsidRPr="005D6F58" w:rsidRDefault="0018649C" w:rsidP="009729EB">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lastRenderedPageBreak/>
              <w:t>Үй тапсырмасы</w:t>
            </w:r>
          </w:p>
        </w:tc>
        <w:tc>
          <w:tcPr>
            <w:tcW w:w="1134" w:type="dxa"/>
          </w:tcPr>
          <w:p w:rsidR="008D296C" w:rsidRPr="005D6F58" w:rsidRDefault="0018649C" w:rsidP="009729EB">
            <w:pPr>
              <w:widowControl/>
              <w:suppressAutoHyphens w:val="0"/>
              <w:spacing w:after="200"/>
              <w:contextualSpacing/>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Интер</w:t>
            </w:r>
            <w:r w:rsidR="008D296C" w:rsidRPr="005D6F58">
              <w:rPr>
                <w:rFonts w:ascii="Times New Roman" w:hAnsi="Times New Roman" w:cs="Times New Roman"/>
                <w:color w:val="000000" w:themeColor="text1"/>
                <w:kern w:val="0"/>
                <w:lang w:val="kk-KZ" w:eastAsia="en-US" w:bidi="ar-SA"/>
              </w:rPr>
              <w:t>-</w:t>
            </w:r>
          </w:p>
          <w:p w:rsidR="008D296C" w:rsidRPr="005D6F58" w:rsidRDefault="0018649C" w:rsidP="009729EB">
            <w:pPr>
              <w:widowControl/>
              <w:suppressAutoHyphens w:val="0"/>
              <w:spacing w:after="200"/>
              <w:contextualSpacing/>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белсенді тақтада жазыл</w:t>
            </w:r>
            <w:r w:rsidR="008D296C" w:rsidRPr="005D6F58">
              <w:rPr>
                <w:rFonts w:ascii="Times New Roman" w:hAnsi="Times New Roman" w:cs="Times New Roman"/>
                <w:color w:val="000000" w:themeColor="text1"/>
                <w:kern w:val="0"/>
                <w:lang w:val="kk-KZ" w:eastAsia="en-US" w:bidi="ar-SA"/>
              </w:rPr>
              <w:t>-</w:t>
            </w:r>
          </w:p>
          <w:p w:rsidR="008D296C" w:rsidRPr="005D6F58" w:rsidRDefault="0018649C" w:rsidP="009729EB">
            <w:pPr>
              <w:widowControl/>
              <w:suppressAutoHyphens w:val="0"/>
              <w:spacing w:after="200"/>
              <w:contextualSpacing/>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ған үй тапсыр</w:t>
            </w:r>
            <w:r w:rsidR="008D296C" w:rsidRPr="005D6F58">
              <w:rPr>
                <w:rFonts w:ascii="Times New Roman" w:hAnsi="Times New Roman" w:cs="Times New Roman"/>
                <w:color w:val="000000" w:themeColor="text1"/>
                <w:kern w:val="0"/>
                <w:lang w:val="kk-KZ" w:eastAsia="en-US" w:bidi="ar-SA"/>
              </w:rPr>
              <w:t>-</w:t>
            </w:r>
          </w:p>
          <w:p w:rsidR="0018649C" w:rsidRPr="005D6F58" w:rsidRDefault="0018649C" w:rsidP="009729EB">
            <w:pPr>
              <w:widowControl/>
              <w:suppressAutoHyphens w:val="0"/>
              <w:spacing w:after="200"/>
              <w:contextualSpacing/>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масы</w:t>
            </w:r>
          </w:p>
        </w:tc>
        <w:tc>
          <w:tcPr>
            <w:tcW w:w="1843" w:type="dxa"/>
          </w:tcPr>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1</w:t>
            </w:r>
            <w:r w:rsidR="00191514">
              <w:rPr>
                <w:rFonts w:ascii="Times New Roman" w:eastAsia="Times New Roman" w:hAnsi="Times New Roman" w:cs="Times New Roman"/>
                <w:color w:val="000000" w:themeColor="text1"/>
                <w:kern w:val="0"/>
                <w:lang w:val="kk-KZ" w:eastAsia="en-US" w:bidi="ar-SA"/>
              </w:rPr>
              <w:t>.</w:t>
            </w:r>
            <w:r w:rsidRPr="005D6F58">
              <w:rPr>
                <w:rFonts w:ascii="Times New Roman" w:eastAsia="Times New Roman" w:hAnsi="Times New Roman" w:cs="Times New Roman"/>
                <w:color w:val="000000" w:themeColor="text1"/>
                <w:kern w:val="0"/>
                <w:lang w:val="kk-KZ" w:eastAsia="en-US" w:bidi="ar-SA"/>
              </w:rPr>
              <w:t>Наурыз  тура- лы қосымша  мәлімет  дайын дау, ережелерді білу.</w:t>
            </w: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2. Сөздерді жаттау</w:t>
            </w:r>
          </w:p>
        </w:tc>
        <w:tc>
          <w:tcPr>
            <w:tcW w:w="2835" w:type="dxa"/>
          </w:tcPr>
          <w:p w:rsidR="0018649C" w:rsidRPr="005D6F58" w:rsidRDefault="0018649C" w:rsidP="0018649C">
            <w:pPr>
              <w:widowControl/>
              <w:suppressAutoHyphens w:val="0"/>
              <w:rPr>
                <w:rFonts w:ascii="Times New Roman" w:hAnsi="Times New Roman" w:cs="Times New Roman"/>
                <w:color w:val="000000" w:themeColor="text1"/>
                <w:kern w:val="0"/>
                <w:lang w:val="kk-KZ" w:eastAsia="en-US" w:bidi="ar-SA"/>
              </w:rPr>
            </w:pPr>
            <w:r w:rsidRPr="005D6F58">
              <w:rPr>
                <w:rFonts w:ascii="Times New Roman" w:hAnsi="Times New Roman" w:cs="Times New Roman"/>
                <w:color w:val="000000" w:themeColor="text1"/>
                <w:kern w:val="0"/>
                <w:lang w:val="kk-KZ" w:eastAsia="en-US" w:bidi="ar-SA"/>
              </w:rPr>
              <w:t>Оқушылар үй тапсырмасын күнделіктеріне жазады.</w:t>
            </w:r>
          </w:p>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p>
        </w:tc>
        <w:tc>
          <w:tcPr>
            <w:tcW w:w="1417" w:type="dxa"/>
          </w:tcPr>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p>
        </w:tc>
        <w:tc>
          <w:tcPr>
            <w:tcW w:w="1702" w:type="dxa"/>
          </w:tcPr>
          <w:p w:rsidR="0018649C" w:rsidRPr="005D6F58" w:rsidRDefault="0018649C" w:rsidP="0018649C">
            <w:pPr>
              <w:widowControl/>
              <w:suppressAutoHyphens w:val="0"/>
              <w:spacing w:after="200"/>
              <w:contextualSpacing/>
              <w:rPr>
                <w:rFonts w:ascii="Times New Roman" w:eastAsia="Times New Roman" w:hAnsi="Times New Roman" w:cs="Times New Roman"/>
                <w:noProof/>
                <w:color w:val="000000" w:themeColor="text1"/>
                <w:kern w:val="0"/>
                <w:lang w:val="kk-KZ" w:eastAsia="en-US" w:bidi="ar-SA"/>
              </w:rPr>
            </w:pPr>
            <w:r w:rsidRPr="005D6F58">
              <w:rPr>
                <w:rFonts w:ascii="Times New Roman" w:eastAsia="Times New Roman" w:hAnsi="Times New Roman" w:cs="Times New Roman"/>
                <w:noProof/>
                <w:color w:val="000000" w:themeColor="text1"/>
                <w:kern w:val="0"/>
                <w:lang w:val="kk-KZ" w:eastAsia="en-US" w:bidi="ar-SA"/>
              </w:rPr>
              <w:t>Талантты және дарынды балаларды оқыту.</w:t>
            </w:r>
          </w:p>
          <w:p w:rsidR="0018649C" w:rsidRPr="005D6F58" w:rsidRDefault="0018649C" w:rsidP="0018649C">
            <w:pPr>
              <w:widowControl/>
              <w:suppressAutoHyphens w:val="0"/>
              <w:spacing w:after="200"/>
              <w:contextualSpacing/>
              <w:rPr>
                <w:rFonts w:ascii="Times New Roman" w:eastAsia="Times New Roman" w:hAnsi="Times New Roman" w:cs="Times New Roman"/>
                <w:color w:val="000000" w:themeColor="text1"/>
                <w:kern w:val="0"/>
                <w:lang w:val="kk-KZ" w:eastAsia="en-US" w:bidi="ar-SA"/>
              </w:rPr>
            </w:pPr>
            <w:r w:rsidRPr="005D6F58">
              <w:rPr>
                <w:rFonts w:ascii="Times New Roman" w:eastAsia="Times New Roman" w:hAnsi="Times New Roman" w:cs="Times New Roman"/>
                <w:color w:val="000000" w:themeColor="text1"/>
                <w:kern w:val="0"/>
                <w:lang w:val="kk-KZ" w:eastAsia="en-US" w:bidi="ar-SA"/>
              </w:rPr>
              <w:t xml:space="preserve"> Өзін-өзі реттеу.</w:t>
            </w:r>
          </w:p>
        </w:tc>
      </w:tr>
    </w:tbl>
    <w:p w:rsidR="00585E8B" w:rsidRPr="005D6F58" w:rsidRDefault="00585E8B" w:rsidP="004E738D">
      <w:pPr>
        <w:pStyle w:val="a3"/>
        <w:spacing w:before="0" w:beforeAutospacing="0" w:after="0" w:afterAutospacing="0"/>
        <w:rPr>
          <w:color w:val="000000" w:themeColor="text1"/>
          <w:lang w:val="kk-KZ"/>
        </w:rPr>
      </w:pPr>
      <w:r w:rsidRPr="005D6F58">
        <w:rPr>
          <w:rStyle w:val="a4"/>
          <w:color w:val="000000" w:themeColor="text1"/>
          <w:lang w:val="kk-KZ"/>
        </w:rPr>
        <w:t>Сөздікпен жұмыс </w:t>
      </w:r>
      <w:r w:rsidRPr="005D6F58">
        <w:rPr>
          <w:rStyle w:val="apple-converted-space"/>
          <w:b/>
          <w:bCs/>
          <w:color w:val="000000" w:themeColor="text1"/>
          <w:lang w:val="kk-KZ"/>
        </w:rPr>
        <w:t> </w:t>
      </w:r>
      <w:r w:rsidRPr="005D6F58">
        <w:rPr>
          <w:color w:val="000000" w:themeColor="text1"/>
          <w:lang w:val="kk-KZ"/>
        </w:rPr>
        <w:t>(оқу, қайталу, сөз тіркестерін құрастыру)</w:t>
      </w:r>
      <w:r w:rsidRPr="005D6F58">
        <w:rPr>
          <w:rStyle w:val="a4"/>
          <w:color w:val="000000" w:themeColor="text1"/>
          <w:lang w:val="kk-KZ"/>
        </w:rPr>
        <w:t>                    </w:t>
      </w:r>
    </w:p>
    <w:p w:rsidR="00585E8B" w:rsidRPr="005D6F58" w:rsidRDefault="00585E8B" w:rsidP="004E738D">
      <w:pPr>
        <w:pStyle w:val="a3"/>
        <w:spacing w:before="0" w:beforeAutospacing="0" w:after="0" w:afterAutospacing="0"/>
        <w:rPr>
          <w:color w:val="000000" w:themeColor="text1"/>
        </w:rPr>
      </w:pPr>
      <w:r w:rsidRPr="005D6F58">
        <w:rPr>
          <w:color w:val="000000" w:themeColor="text1"/>
        </w:rPr>
        <w:t>ұлы – великий                                                         </w:t>
      </w:r>
      <w:proofErr w:type="spellStart"/>
      <w:r w:rsidRPr="005D6F58">
        <w:rPr>
          <w:color w:val="000000" w:themeColor="text1"/>
        </w:rPr>
        <w:t>ерекше</w:t>
      </w:r>
      <w:proofErr w:type="spellEnd"/>
      <w:r w:rsidRPr="005D6F58">
        <w:rPr>
          <w:color w:val="000000" w:themeColor="text1"/>
        </w:rPr>
        <w:t xml:space="preserve"> </w:t>
      </w:r>
      <w:proofErr w:type="gramStart"/>
      <w:r w:rsidRPr="005D6F58">
        <w:rPr>
          <w:color w:val="000000" w:themeColor="text1"/>
        </w:rPr>
        <w:t>-о</w:t>
      </w:r>
      <w:proofErr w:type="gramEnd"/>
      <w:r w:rsidRPr="005D6F58">
        <w:rPr>
          <w:color w:val="000000" w:themeColor="text1"/>
        </w:rPr>
        <w:t>собый</w:t>
      </w:r>
    </w:p>
    <w:p w:rsidR="00585E8B" w:rsidRPr="005D6F58" w:rsidRDefault="00585E8B" w:rsidP="004E738D">
      <w:pPr>
        <w:pStyle w:val="a3"/>
        <w:spacing w:before="0" w:beforeAutospacing="0" w:after="0" w:afterAutospacing="0"/>
        <w:rPr>
          <w:color w:val="000000" w:themeColor="text1"/>
        </w:rPr>
      </w:pPr>
      <w:r w:rsidRPr="005D6F58">
        <w:rPr>
          <w:color w:val="000000" w:themeColor="text1"/>
        </w:rPr>
        <w:t xml:space="preserve">ұлыс – народ                                                        теңелу </w:t>
      </w:r>
      <w:proofErr w:type="gramStart"/>
      <w:r w:rsidRPr="005D6F58">
        <w:rPr>
          <w:color w:val="000000" w:themeColor="text1"/>
        </w:rPr>
        <w:t>-р</w:t>
      </w:r>
      <w:proofErr w:type="gramEnd"/>
      <w:r w:rsidRPr="005D6F58">
        <w:rPr>
          <w:color w:val="000000" w:themeColor="text1"/>
        </w:rPr>
        <w:t>авноденствие</w:t>
      </w:r>
    </w:p>
    <w:p w:rsidR="00585E8B" w:rsidRPr="005D6F58" w:rsidRDefault="00585E8B" w:rsidP="004E738D">
      <w:pPr>
        <w:pStyle w:val="a3"/>
        <w:spacing w:before="0" w:beforeAutospacing="0" w:after="0" w:afterAutospacing="0"/>
        <w:rPr>
          <w:color w:val="000000" w:themeColor="text1"/>
        </w:rPr>
      </w:pPr>
      <w:proofErr w:type="spellStart"/>
      <w:r w:rsidRPr="005D6F58">
        <w:rPr>
          <w:color w:val="000000" w:themeColor="text1"/>
        </w:rPr>
        <w:t>балуан</w:t>
      </w:r>
      <w:proofErr w:type="spellEnd"/>
      <w:r w:rsidRPr="005D6F58">
        <w:rPr>
          <w:color w:val="000000" w:themeColor="text1"/>
        </w:rPr>
        <w:t xml:space="preserve"> – борец                                                     </w:t>
      </w:r>
      <w:proofErr w:type="spellStart"/>
      <w:r w:rsidRPr="005D6F58">
        <w:rPr>
          <w:color w:val="000000" w:themeColor="text1"/>
        </w:rPr>
        <w:t>береке</w:t>
      </w:r>
      <w:proofErr w:type="spellEnd"/>
      <w:r w:rsidRPr="005D6F58">
        <w:rPr>
          <w:color w:val="000000" w:themeColor="text1"/>
        </w:rPr>
        <w:t xml:space="preserve"> – благо</w:t>
      </w:r>
    </w:p>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rPr>
        <w:t>дә</w:t>
      </w:r>
      <w:proofErr w:type="gramStart"/>
      <w:r w:rsidRPr="005D6F58">
        <w:rPr>
          <w:color w:val="000000" w:themeColor="text1"/>
        </w:rPr>
        <w:t>ст</w:t>
      </w:r>
      <w:proofErr w:type="gramEnd"/>
      <w:r w:rsidRPr="005D6F58">
        <w:rPr>
          <w:color w:val="000000" w:themeColor="text1"/>
        </w:rPr>
        <w:t>үр-традиция                                                  өмір-жизнь</w:t>
      </w:r>
    </w:p>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реніштер – обиды, распри                                  ақ мол -   изобилие   молока</w:t>
      </w:r>
    </w:p>
    <w:p w:rsidR="00191514" w:rsidRDefault="00191514" w:rsidP="004E738D">
      <w:pPr>
        <w:pStyle w:val="a3"/>
        <w:spacing w:before="0" w:beforeAutospacing="0" w:after="150" w:afterAutospacing="0"/>
        <w:rPr>
          <w:rStyle w:val="a4"/>
          <w:color w:val="000000" w:themeColor="text1"/>
          <w:lang w:val="kk-KZ"/>
        </w:rPr>
      </w:pPr>
    </w:p>
    <w:p w:rsidR="00191514" w:rsidRDefault="00191514" w:rsidP="004E738D">
      <w:pPr>
        <w:pStyle w:val="a3"/>
        <w:spacing w:before="0" w:beforeAutospacing="0" w:after="150" w:afterAutospacing="0"/>
        <w:rPr>
          <w:rStyle w:val="a4"/>
          <w:color w:val="000000" w:themeColor="text1"/>
          <w:lang w:val="kk-KZ"/>
        </w:rPr>
      </w:pPr>
    </w:p>
    <w:p w:rsidR="00585E8B" w:rsidRPr="005D6F58" w:rsidRDefault="00585E8B" w:rsidP="004E738D">
      <w:pPr>
        <w:pStyle w:val="a3"/>
        <w:spacing w:before="0" w:beforeAutospacing="0" w:after="150" w:afterAutospacing="0"/>
        <w:rPr>
          <w:color w:val="000000" w:themeColor="text1"/>
          <w:lang w:val="kk-KZ"/>
        </w:rPr>
      </w:pPr>
      <w:r w:rsidRPr="005D6F58">
        <w:rPr>
          <w:rStyle w:val="a4"/>
          <w:color w:val="000000" w:themeColor="text1"/>
          <w:lang w:val="kk-KZ"/>
        </w:rPr>
        <w:t>1.Тапсырма.</w:t>
      </w:r>
      <w:r w:rsidRPr="005D6F58">
        <w:rPr>
          <w:rStyle w:val="apple-converted-space"/>
          <w:b/>
          <w:bCs/>
          <w:color w:val="000000" w:themeColor="text1"/>
          <w:lang w:val="kk-KZ"/>
        </w:rPr>
        <w:t> </w:t>
      </w:r>
      <w:r w:rsidR="00191514">
        <w:rPr>
          <w:color w:val="000000" w:themeColor="text1"/>
          <w:lang w:val="kk-KZ"/>
        </w:rPr>
        <w:t>Мәтін</w:t>
      </w:r>
      <w:r w:rsidRPr="005D6F58">
        <w:rPr>
          <w:color w:val="000000" w:themeColor="text1"/>
          <w:lang w:val="kk-KZ"/>
        </w:rPr>
        <w:t>.</w:t>
      </w:r>
    </w:p>
    <w:p w:rsidR="00585E8B" w:rsidRPr="005D6F58" w:rsidRDefault="00434CE8" w:rsidP="004E738D">
      <w:pPr>
        <w:pStyle w:val="a3"/>
        <w:tabs>
          <w:tab w:val="left" w:pos="1500"/>
        </w:tabs>
        <w:spacing w:before="0" w:beforeAutospacing="0" w:after="0" w:afterAutospacing="0"/>
        <w:rPr>
          <w:color w:val="000000" w:themeColor="text1"/>
          <w:lang w:val="kk-KZ"/>
        </w:rPr>
      </w:pPr>
      <w:r w:rsidRPr="005D6F58">
        <w:rPr>
          <w:rStyle w:val="a4"/>
          <w:color w:val="000000" w:themeColor="text1"/>
          <w:lang w:val="kk-KZ"/>
        </w:rPr>
        <w:t xml:space="preserve">                                                                       </w:t>
      </w:r>
      <w:r w:rsidR="00585E8B" w:rsidRPr="005D6F58">
        <w:rPr>
          <w:rStyle w:val="a4"/>
          <w:color w:val="000000" w:themeColor="text1"/>
          <w:lang w:val="kk-KZ"/>
        </w:rPr>
        <w:t>Наурыз.</w:t>
      </w:r>
      <w:r w:rsidR="00585E8B" w:rsidRPr="005D6F58">
        <w:rPr>
          <w:rStyle w:val="a4"/>
          <w:color w:val="000000" w:themeColor="text1"/>
          <w:lang w:val="kk-KZ"/>
        </w:rPr>
        <w:tab/>
      </w:r>
    </w:p>
    <w:p w:rsidR="00585E8B" w:rsidRPr="005D6F58" w:rsidRDefault="0098101D" w:rsidP="004E738D">
      <w:pPr>
        <w:pStyle w:val="a3"/>
        <w:spacing w:before="0" w:beforeAutospacing="0" w:after="0" w:afterAutospacing="0"/>
        <w:rPr>
          <w:color w:val="000000" w:themeColor="text1"/>
          <w:lang w:val="kk-KZ"/>
        </w:rPr>
      </w:pPr>
      <w:r w:rsidRPr="005D6F58">
        <w:rPr>
          <w:color w:val="000000" w:themeColor="text1"/>
          <w:lang w:val="kk-KZ"/>
        </w:rPr>
        <w:t xml:space="preserve">    </w:t>
      </w:r>
      <w:r w:rsidR="00585E8B" w:rsidRPr="005D6F58">
        <w:rPr>
          <w:color w:val="000000" w:themeColor="text1"/>
          <w:lang w:val="kk-KZ"/>
        </w:rPr>
        <w:t>Наурыз – Ұлыстың ұлы күні, мейрам. Бұл мереке қазақ халқының өмірінде  ерекше орын алады. Қар ериді, көк шығады, күн мен түн теңеледі.</w:t>
      </w:r>
      <w:r w:rsidR="00585E8B" w:rsidRPr="005D6F58">
        <w:rPr>
          <w:color w:val="000000" w:themeColor="text1"/>
          <w:shd w:val="clear" w:color="auto" w:fill="FFFFFF"/>
          <w:lang w:val="kk-KZ"/>
        </w:rPr>
        <w:t xml:space="preserve"> . Адамдар мейрамға дайындалады. Жастар үлкендерге көмектеседі, аула тазалайды. Олар </w:t>
      </w:r>
      <w:r w:rsidR="00585E8B" w:rsidRPr="005D6F58">
        <w:rPr>
          <w:color w:val="000000" w:themeColor="text1"/>
          <w:lang w:val="kk-KZ"/>
        </w:rPr>
        <w:t>жаңа жылды   қуанышпен қарсы алады.Наурыздың  нышаны  -қызғалдақ.</w:t>
      </w:r>
    </w:p>
    <w:p w:rsidR="00585E8B" w:rsidRPr="005D6F58" w:rsidRDefault="00585E8B" w:rsidP="004E738D">
      <w:pPr>
        <w:shd w:val="clear" w:color="auto" w:fill="FFFFFF"/>
        <w:autoSpaceDE w:val="0"/>
        <w:autoSpaceDN w:val="0"/>
        <w:adjustRightInd w:val="0"/>
        <w:contextualSpacing/>
        <w:rPr>
          <w:rFonts w:ascii="Times New Roman" w:hAnsi="Times New Roman" w:cs="Times New Roman"/>
          <w:color w:val="000000" w:themeColor="text1"/>
          <w:lang w:val="kk-KZ"/>
        </w:rPr>
      </w:pPr>
      <w:r w:rsidRPr="005D6F58">
        <w:rPr>
          <w:rFonts w:ascii="Times New Roman" w:hAnsi="Times New Roman" w:cs="Times New Roman"/>
          <w:color w:val="000000" w:themeColor="text1"/>
          <w:lang w:val="kk-KZ"/>
        </w:rPr>
        <w:t xml:space="preserve">  Наурыз тойын тойлаудың дәстүрі бар. </w:t>
      </w:r>
      <w:r w:rsidRPr="005D6F58">
        <w:rPr>
          <w:rFonts w:ascii="Times New Roman" w:hAnsi="Times New Roman" w:cs="Times New Roman"/>
          <w:noProof/>
          <w:color w:val="000000" w:themeColor="text1"/>
          <w:lang w:val="kk-KZ"/>
        </w:rPr>
        <w:t>Наурыз мерекесінде адамдар бір-біріне сәлем беріп, бұрынғы реніштерін кешіреді.</w:t>
      </w:r>
      <w:r w:rsidRPr="005D6F58">
        <w:rPr>
          <w:rFonts w:ascii="Times New Roman" w:hAnsi="Times New Roman" w:cs="Times New Roman"/>
          <w:color w:val="000000" w:themeColor="text1"/>
          <w:lang w:val="kk-KZ"/>
        </w:rPr>
        <w:t xml:space="preserve"> Бұл күні наурыз көже пісіріледі. </w:t>
      </w:r>
      <w:r w:rsidRPr="005D6F58">
        <w:rPr>
          <w:rFonts w:ascii="Times New Roman" w:hAnsi="Times New Roman" w:cs="Times New Roman"/>
          <w:noProof/>
          <w:color w:val="000000" w:themeColor="text1"/>
          <w:lang w:val="kk-KZ"/>
        </w:rPr>
        <w:t>«Наурыз көже» - наурыз мерекесі күні дайындалатын ұлттық тағам.</w:t>
      </w:r>
      <w:r w:rsidRPr="005D6F58">
        <w:rPr>
          <w:rFonts w:ascii="Times New Roman" w:hAnsi="Times New Roman" w:cs="Times New Roman"/>
          <w:color w:val="000000" w:themeColor="text1"/>
          <w:lang w:val="kk-KZ"/>
        </w:rPr>
        <w:t xml:space="preserve"> Қазақ халқы наурыз мейрамында ән шырқайды, күй тартады, балуан күрестіреді,ойын-сауық өткізеді.</w:t>
      </w:r>
    </w:p>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 xml:space="preserve">       Адамдар «Ақ мол болсын!», «Ұлыс оң болсын!», «Ұлыс береке берсін!», «Ұлыс бақытты болсын!» деп бірін – бірі құттықтайды. </w:t>
      </w:r>
      <w:r w:rsidRPr="005D6F58">
        <w:rPr>
          <w:color w:val="000000" w:themeColor="text1"/>
          <w:shd w:val="clear" w:color="auto" w:fill="FFFFFF"/>
          <w:lang w:val="kk-KZ"/>
        </w:rPr>
        <w:t>Аталар мен әжелер бата береді</w:t>
      </w:r>
      <w:r w:rsidR="004E738D" w:rsidRPr="005D6F58">
        <w:rPr>
          <w:color w:val="000000" w:themeColor="text1"/>
          <w:shd w:val="clear" w:color="auto" w:fill="FFFFFF"/>
          <w:lang w:val="kk-KZ"/>
        </w:rPr>
        <w:t>.</w:t>
      </w:r>
    </w:p>
    <w:p w:rsidR="00585E8B" w:rsidRPr="005D6F58" w:rsidRDefault="00585E8B" w:rsidP="004E738D">
      <w:pPr>
        <w:pStyle w:val="a3"/>
        <w:spacing w:before="0" w:beforeAutospacing="0" w:after="0" w:afterAutospacing="0"/>
        <w:rPr>
          <w:color w:val="000000" w:themeColor="text1"/>
          <w:lang w:val="kk-KZ"/>
        </w:rPr>
      </w:pPr>
      <w:proofErr w:type="spellStart"/>
      <w:r w:rsidRPr="005D6F58">
        <w:rPr>
          <w:color w:val="000000" w:themeColor="text1"/>
        </w:rPr>
        <w:t>Науры</w:t>
      </w:r>
      <w:proofErr w:type="gramStart"/>
      <w:r w:rsidRPr="005D6F58">
        <w:rPr>
          <w:color w:val="000000" w:themeColor="text1"/>
        </w:rPr>
        <w:t>з</w:t>
      </w:r>
      <w:proofErr w:type="spellEnd"/>
      <w:r w:rsidRPr="005D6F58">
        <w:rPr>
          <w:color w:val="000000" w:themeColor="text1"/>
        </w:rPr>
        <w:t>-</w:t>
      </w:r>
      <w:proofErr w:type="gramEnd"/>
      <w:r w:rsidRPr="005D6F58">
        <w:rPr>
          <w:color w:val="000000" w:themeColor="text1"/>
        </w:rPr>
        <w:t xml:space="preserve"> халықтық </w:t>
      </w:r>
      <w:proofErr w:type="spellStart"/>
      <w:r w:rsidRPr="005D6F58">
        <w:rPr>
          <w:color w:val="000000" w:themeColor="text1"/>
        </w:rPr>
        <w:t>мейрамы</w:t>
      </w:r>
      <w:proofErr w:type="spellEnd"/>
      <w:r w:rsidRPr="005D6F58">
        <w:rPr>
          <w:color w:val="000000" w:themeColor="text1"/>
          <w:lang w:val="kk-KZ"/>
        </w:rPr>
        <w:t>.</w:t>
      </w:r>
    </w:p>
    <w:p w:rsidR="00585E8B" w:rsidRDefault="00585E8B"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191514" w:rsidRDefault="00191514" w:rsidP="004E738D">
      <w:pPr>
        <w:pStyle w:val="a3"/>
        <w:spacing w:before="0" w:beforeAutospacing="0" w:after="0" w:afterAutospacing="0"/>
        <w:rPr>
          <w:color w:val="000000" w:themeColor="text1"/>
          <w:lang w:val="kk-KZ"/>
        </w:rPr>
      </w:pPr>
    </w:p>
    <w:p w:rsidR="00585E8B" w:rsidRPr="005D6F58" w:rsidRDefault="00585E8B" w:rsidP="004E738D">
      <w:pPr>
        <w:pStyle w:val="a3"/>
        <w:spacing w:before="0" w:beforeAutospacing="0" w:after="0" w:afterAutospacing="0"/>
        <w:rPr>
          <w:b/>
          <w:color w:val="000000" w:themeColor="text1"/>
          <w:lang w:val="kk-KZ"/>
        </w:rPr>
      </w:pPr>
      <w:r w:rsidRPr="005D6F58">
        <w:rPr>
          <w:b/>
          <w:color w:val="000000" w:themeColor="text1"/>
          <w:lang w:val="kk-KZ"/>
        </w:rPr>
        <w:t xml:space="preserve">Семантикалық   карта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8"/>
        <w:gridCol w:w="954"/>
        <w:gridCol w:w="992"/>
        <w:gridCol w:w="850"/>
        <w:gridCol w:w="993"/>
        <w:gridCol w:w="1275"/>
        <w:gridCol w:w="993"/>
        <w:gridCol w:w="1275"/>
      </w:tblGrid>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Септіктер</w:t>
            </w:r>
          </w:p>
          <w:p w:rsidR="00585E8B" w:rsidRPr="005D6F58" w:rsidRDefault="00585E8B" w:rsidP="004E738D">
            <w:pPr>
              <w:pStyle w:val="a3"/>
              <w:spacing w:before="0" w:beforeAutospacing="0" w:after="0" w:afterAutospacing="0"/>
              <w:rPr>
                <w:color w:val="000000" w:themeColor="text1"/>
                <w:lang w:val="kk-KZ"/>
              </w:rPr>
            </w:pPr>
          </w:p>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Сілтеу есімдіктері</w:t>
            </w:r>
          </w:p>
        </w:tc>
        <w:tc>
          <w:tcPr>
            <w:tcW w:w="954"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 xml:space="preserve">Атау </w:t>
            </w:r>
          </w:p>
        </w:tc>
        <w:tc>
          <w:tcPr>
            <w:tcW w:w="992"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Ілік</w:t>
            </w:r>
          </w:p>
        </w:tc>
        <w:tc>
          <w:tcPr>
            <w:tcW w:w="850"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Барыс</w:t>
            </w:r>
          </w:p>
        </w:tc>
        <w:tc>
          <w:tcPr>
            <w:tcW w:w="993"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Табыс</w:t>
            </w:r>
          </w:p>
        </w:tc>
        <w:tc>
          <w:tcPr>
            <w:tcW w:w="1275"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Жатыс</w:t>
            </w:r>
          </w:p>
        </w:tc>
        <w:tc>
          <w:tcPr>
            <w:tcW w:w="993" w:type="dxa"/>
          </w:tcPr>
          <w:p w:rsidR="00585E8B" w:rsidRPr="005D6F58" w:rsidRDefault="00585E8B" w:rsidP="004E738D">
            <w:pPr>
              <w:pStyle w:val="a3"/>
              <w:spacing w:before="0" w:beforeAutospacing="0" w:after="0" w:afterAutospacing="0"/>
              <w:rPr>
                <w:i/>
                <w:color w:val="000000" w:themeColor="text1"/>
                <w:lang w:val="kk-KZ"/>
              </w:rPr>
            </w:pPr>
            <w:r w:rsidRPr="005D6F58">
              <w:rPr>
                <w:i/>
                <w:color w:val="000000" w:themeColor="text1"/>
                <w:lang w:val="kk-KZ"/>
              </w:rPr>
              <w:t>Шығыс</w:t>
            </w:r>
          </w:p>
        </w:tc>
        <w:tc>
          <w:tcPr>
            <w:tcW w:w="1275"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Көмектес</w:t>
            </w:r>
          </w:p>
        </w:tc>
      </w:tr>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Бұнымен</w:t>
            </w:r>
          </w:p>
        </w:tc>
        <w:tc>
          <w:tcPr>
            <w:tcW w:w="954" w:type="dxa"/>
          </w:tcPr>
          <w:p w:rsidR="00585E8B" w:rsidRPr="005D6F58" w:rsidRDefault="00585E8B" w:rsidP="004E738D">
            <w:pPr>
              <w:pStyle w:val="a3"/>
              <w:spacing w:before="0" w:beforeAutospacing="0" w:after="0" w:afterAutospacing="0"/>
              <w:rPr>
                <w:color w:val="000000" w:themeColor="text1"/>
                <w:lang w:val="kk-KZ"/>
              </w:rPr>
            </w:pPr>
          </w:p>
        </w:tc>
        <w:tc>
          <w:tcPr>
            <w:tcW w:w="992" w:type="dxa"/>
          </w:tcPr>
          <w:p w:rsidR="00585E8B" w:rsidRPr="005D6F58" w:rsidRDefault="00585E8B" w:rsidP="004E738D">
            <w:pPr>
              <w:pStyle w:val="a3"/>
              <w:spacing w:before="0" w:beforeAutospacing="0" w:after="0" w:afterAutospacing="0"/>
              <w:rPr>
                <w:color w:val="000000" w:themeColor="text1"/>
                <w:lang w:val="kk-KZ"/>
              </w:rPr>
            </w:pPr>
          </w:p>
        </w:tc>
        <w:tc>
          <w:tcPr>
            <w:tcW w:w="850"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r>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Бұл</w:t>
            </w:r>
          </w:p>
        </w:tc>
        <w:tc>
          <w:tcPr>
            <w:tcW w:w="954" w:type="dxa"/>
          </w:tcPr>
          <w:p w:rsidR="00585E8B" w:rsidRPr="005D6F58" w:rsidRDefault="00585E8B" w:rsidP="004E738D">
            <w:pPr>
              <w:pStyle w:val="a3"/>
              <w:spacing w:before="0" w:beforeAutospacing="0" w:after="0" w:afterAutospacing="0"/>
              <w:rPr>
                <w:color w:val="000000" w:themeColor="text1"/>
                <w:lang w:val="kk-KZ"/>
              </w:rPr>
            </w:pPr>
          </w:p>
        </w:tc>
        <w:tc>
          <w:tcPr>
            <w:tcW w:w="992" w:type="dxa"/>
          </w:tcPr>
          <w:p w:rsidR="00585E8B" w:rsidRPr="005D6F58" w:rsidRDefault="00585E8B" w:rsidP="004E738D">
            <w:pPr>
              <w:pStyle w:val="a3"/>
              <w:spacing w:before="0" w:beforeAutospacing="0" w:after="0" w:afterAutospacing="0"/>
              <w:rPr>
                <w:color w:val="000000" w:themeColor="text1"/>
                <w:lang w:val="kk-KZ"/>
              </w:rPr>
            </w:pPr>
          </w:p>
        </w:tc>
        <w:tc>
          <w:tcPr>
            <w:tcW w:w="850"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r>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Содан</w:t>
            </w:r>
          </w:p>
        </w:tc>
        <w:tc>
          <w:tcPr>
            <w:tcW w:w="954" w:type="dxa"/>
          </w:tcPr>
          <w:p w:rsidR="00585E8B" w:rsidRPr="005D6F58" w:rsidRDefault="00585E8B" w:rsidP="004E738D">
            <w:pPr>
              <w:pStyle w:val="a3"/>
              <w:spacing w:before="0" w:beforeAutospacing="0" w:after="0" w:afterAutospacing="0"/>
              <w:rPr>
                <w:color w:val="000000" w:themeColor="text1"/>
                <w:lang w:val="kk-KZ"/>
              </w:rPr>
            </w:pPr>
          </w:p>
        </w:tc>
        <w:tc>
          <w:tcPr>
            <w:tcW w:w="992" w:type="dxa"/>
          </w:tcPr>
          <w:p w:rsidR="00585E8B" w:rsidRPr="005D6F58" w:rsidRDefault="00585E8B" w:rsidP="004E738D">
            <w:pPr>
              <w:pStyle w:val="a3"/>
              <w:spacing w:before="0" w:beforeAutospacing="0" w:after="0" w:afterAutospacing="0"/>
              <w:rPr>
                <w:color w:val="000000" w:themeColor="text1"/>
                <w:lang w:val="kk-KZ"/>
              </w:rPr>
            </w:pPr>
          </w:p>
        </w:tc>
        <w:tc>
          <w:tcPr>
            <w:tcW w:w="850"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r>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Мұны</w:t>
            </w:r>
          </w:p>
        </w:tc>
        <w:tc>
          <w:tcPr>
            <w:tcW w:w="954" w:type="dxa"/>
          </w:tcPr>
          <w:p w:rsidR="00585E8B" w:rsidRPr="005D6F58" w:rsidRDefault="00585E8B" w:rsidP="004E738D">
            <w:pPr>
              <w:pStyle w:val="a3"/>
              <w:spacing w:before="0" w:beforeAutospacing="0" w:after="0" w:afterAutospacing="0"/>
              <w:rPr>
                <w:color w:val="000000" w:themeColor="text1"/>
                <w:lang w:val="kk-KZ"/>
              </w:rPr>
            </w:pPr>
          </w:p>
        </w:tc>
        <w:tc>
          <w:tcPr>
            <w:tcW w:w="992" w:type="dxa"/>
          </w:tcPr>
          <w:p w:rsidR="00585E8B" w:rsidRPr="005D6F58" w:rsidRDefault="00585E8B" w:rsidP="004E738D">
            <w:pPr>
              <w:pStyle w:val="a3"/>
              <w:spacing w:before="0" w:beforeAutospacing="0" w:after="0" w:afterAutospacing="0"/>
              <w:rPr>
                <w:color w:val="000000" w:themeColor="text1"/>
                <w:lang w:val="kk-KZ"/>
              </w:rPr>
            </w:pPr>
          </w:p>
        </w:tc>
        <w:tc>
          <w:tcPr>
            <w:tcW w:w="850"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r>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осының</w:t>
            </w:r>
          </w:p>
        </w:tc>
        <w:tc>
          <w:tcPr>
            <w:tcW w:w="954" w:type="dxa"/>
          </w:tcPr>
          <w:p w:rsidR="00585E8B" w:rsidRPr="005D6F58" w:rsidRDefault="00585E8B" w:rsidP="004E738D">
            <w:pPr>
              <w:pStyle w:val="a3"/>
              <w:spacing w:before="0" w:beforeAutospacing="0" w:after="0" w:afterAutospacing="0"/>
              <w:rPr>
                <w:color w:val="000000" w:themeColor="text1"/>
                <w:lang w:val="kk-KZ"/>
              </w:rPr>
            </w:pPr>
          </w:p>
        </w:tc>
        <w:tc>
          <w:tcPr>
            <w:tcW w:w="992" w:type="dxa"/>
          </w:tcPr>
          <w:p w:rsidR="00585E8B" w:rsidRPr="005D6F58" w:rsidRDefault="00585E8B" w:rsidP="004E738D">
            <w:pPr>
              <w:pStyle w:val="a3"/>
              <w:spacing w:before="0" w:beforeAutospacing="0" w:after="0" w:afterAutospacing="0"/>
              <w:rPr>
                <w:color w:val="000000" w:themeColor="text1"/>
                <w:lang w:val="kk-KZ"/>
              </w:rPr>
            </w:pPr>
          </w:p>
        </w:tc>
        <w:tc>
          <w:tcPr>
            <w:tcW w:w="850"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r>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Мұнда</w:t>
            </w:r>
          </w:p>
        </w:tc>
        <w:tc>
          <w:tcPr>
            <w:tcW w:w="954" w:type="dxa"/>
          </w:tcPr>
          <w:p w:rsidR="00585E8B" w:rsidRPr="005D6F58" w:rsidRDefault="00585E8B" w:rsidP="004E738D">
            <w:pPr>
              <w:pStyle w:val="a3"/>
              <w:spacing w:before="0" w:beforeAutospacing="0" w:after="0" w:afterAutospacing="0"/>
              <w:rPr>
                <w:color w:val="000000" w:themeColor="text1"/>
                <w:lang w:val="kk-KZ"/>
              </w:rPr>
            </w:pPr>
          </w:p>
        </w:tc>
        <w:tc>
          <w:tcPr>
            <w:tcW w:w="992" w:type="dxa"/>
          </w:tcPr>
          <w:p w:rsidR="00585E8B" w:rsidRPr="005D6F58" w:rsidRDefault="00585E8B" w:rsidP="004E738D">
            <w:pPr>
              <w:pStyle w:val="a3"/>
              <w:spacing w:before="0" w:beforeAutospacing="0" w:after="0" w:afterAutospacing="0"/>
              <w:rPr>
                <w:color w:val="000000" w:themeColor="text1"/>
                <w:lang w:val="kk-KZ"/>
              </w:rPr>
            </w:pPr>
          </w:p>
        </w:tc>
        <w:tc>
          <w:tcPr>
            <w:tcW w:w="850"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r>
      <w:tr w:rsidR="00585E8B" w:rsidRPr="005D6F58" w:rsidTr="00FB1280">
        <w:tc>
          <w:tcPr>
            <w:tcW w:w="1848" w:type="dxa"/>
          </w:tcPr>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Осыған</w:t>
            </w:r>
          </w:p>
        </w:tc>
        <w:tc>
          <w:tcPr>
            <w:tcW w:w="954" w:type="dxa"/>
          </w:tcPr>
          <w:p w:rsidR="00585E8B" w:rsidRPr="005D6F58" w:rsidRDefault="00585E8B" w:rsidP="004E738D">
            <w:pPr>
              <w:pStyle w:val="a3"/>
              <w:spacing w:before="0" w:beforeAutospacing="0" w:after="0" w:afterAutospacing="0"/>
              <w:rPr>
                <w:color w:val="000000" w:themeColor="text1"/>
                <w:lang w:val="kk-KZ"/>
              </w:rPr>
            </w:pPr>
          </w:p>
        </w:tc>
        <w:tc>
          <w:tcPr>
            <w:tcW w:w="992" w:type="dxa"/>
          </w:tcPr>
          <w:p w:rsidR="00585E8B" w:rsidRPr="005D6F58" w:rsidRDefault="00585E8B" w:rsidP="004E738D">
            <w:pPr>
              <w:pStyle w:val="a3"/>
              <w:spacing w:before="0" w:beforeAutospacing="0" w:after="0" w:afterAutospacing="0"/>
              <w:rPr>
                <w:color w:val="000000" w:themeColor="text1"/>
                <w:lang w:val="kk-KZ"/>
              </w:rPr>
            </w:pPr>
          </w:p>
        </w:tc>
        <w:tc>
          <w:tcPr>
            <w:tcW w:w="850"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c>
          <w:tcPr>
            <w:tcW w:w="993" w:type="dxa"/>
          </w:tcPr>
          <w:p w:rsidR="00585E8B" w:rsidRPr="005D6F58" w:rsidRDefault="00585E8B" w:rsidP="004E738D">
            <w:pPr>
              <w:pStyle w:val="a3"/>
              <w:spacing w:before="0" w:beforeAutospacing="0" w:after="0" w:afterAutospacing="0"/>
              <w:rPr>
                <w:color w:val="000000" w:themeColor="text1"/>
                <w:lang w:val="kk-KZ"/>
              </w:rPr>
            </w:pPr>
          </w:p>
        </w:tc>
        <w:tc>
          <w:tcPr>
            <w:tcW w:w="1275" w:type="dxa"/>
          </w:tcPr>
          <w:p w:rsidR="00585E8B" w:rsidRPr="005D6F58" w:rsidRDefault="00585E8B" w:rsidP="004E738D">
            <w:pPr>
              <w:pStyle w:val="a3"/>
              <w:spacing w:before="0" w:beforeAutospacing="0" w:after="0" w:afterAutospacing="0"/>
              <w:rPr>
                <w:color w:val="000000" w:themeColor="text1"/>
                <w:lang w:val="kk-KZ"/>
              </w:rPr>
            </w:pPr>
          </w:p>
        </w:tc>
      </w:tr>
    </w:tbl>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 xml:space="preserve">0 қате     </w:t>
      </w:r>
      <w:r w:rsidR="008D296C" w:rsidRPr="005D6F58">
        <w:rPr>
          <w:color w:val="000000" w:themeColor="text1"/>
          <w:lang w:val="kk-KZ"/>
        </w:rPr>
        <w:t>-</w:t>
      </w:r>
      <w:r w:rsidRPr="005D6F58">
        <w:rPr>
          <w:color w:val="000000" w:themeColor="text1"/>
          <w:lang w:val="kk-KZ"/>
        </w:rPr>
        <w:t xml:space="preserve">    15 ұпай- «5»</w:t>
      </w:r>
    </w:p>
    <w:p w:rsidR="00585E8B" w:rsidRPr="005D6F58" w:rsidRDefault="008D296C" w:rsidP="004E738D">
      <w:pPr>
        <w:pStyle w:val="a3"/>
        <w:spacing w:before="0" w:beforeAutospacing="0" w:after="0" w:afterAutospacing="0"/>
        <w:rPr>
          <w:color w:val="000000" w:themeColor="text1"/>
          <w:lang w:val="kk-KZ"/>
        </w:rPr>
      </w:pPr>
      <w:r w:rsidRPr="005D6F58">
        <w:rPr>
          <w:color w:val="000000" w:themeColor="text1"/>
          <w:lang w:val="kk-KZ"/>
        </w:rPr>
        <w:t xml:space="preserve">1-2 қате   -  </w:t>
      </w:r>
      <w:r w:rsidR="00585E8B" w:rsidRPr="005D6F58">
        <w:rPr>
          <w:color w:val="000000" w:themeColor="text1"/>
          <w:lang w:val="kk-KZ"/>
        </w:rPr>
        <w:t>10 ұпай -«4»</w:t>
      </w:r>
    </w:p>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3-4 қате  -</w:t>
      </w:r>
      <w:r w:rsidR="008D296C" w:rsidRPr="005D6F58">
        <w:rPr>
          <w:color w:val="000000" w:themeColor="text1"/>
          <w:lang w:val="kk-KZ"/>
        </w:rPr>
        <w:t xml:space="preserve"> </w:t>
      </w:r>
      <w:r w:rsidRPr="005D6F58">
        <w:rPr>
          <w:color w:val="000000" w:themeColor="text1"/>
          <w:lang w:val="kk-KZ"/>
        </w:rPr>
        <w:t xml:space="preserve">  5ұпай  -«3»</w:t>
      </w:r>
    </w:p>
    <w:p w:rsidR="00585E8B" w:rsidRPr="005D6F58" w:rsidRDefault="00585E8B" w:rsidP="004E738D">
      <w:pPr>
        <w:pStyle w:val="a3"/>
        <w:spacing w:before="0" w:beforeAutospacing="0" w:after="0" w:afterAutospacing="0"/>
        <w:rPr>
          <w:color w:val="000000" w:themeColor="text1"/>
          <w:lang w:val="kk-KZ"/>
        </w:rPr>
      </w:pPr>
      <w:r w:rsidRPr="005D6F58">
        <w:rPr>
          <w:color w:val="000000" w:themeColor="text1"/>
          <w:lang w:val="kk-KZ"/>
        </w:rPr>
        <w:t xml:space="preserve">5-7 қате – </w:t>
      </w:r>
      <w:r w:rsidR="008D296C" w:rsidRPr="005D6F58">
        <w:rPr>
          <w:color w:val="000000" w:themeColor="text1"/>
          <w:lang w:val="kk-KZ"/>
        </w:rPr>
        <w:t xml:space="preserve">  </w:t>
      </w:r>
      <w:r w:rsidRPr="005D6F58">
        <w:rPr>
          <w:color w:val="000000" w:themeColor="text1"/>
          <w:lang w:val="kk-KZ"/>
        </w:rPr>
        <w:t>0 ұпай  -«2»</w:t>
      </w:r>
    </w:p>
    <w:p w:rsidR="00585E8B" w:rsidRPr="005D6F58" w:rsidRDefault="00585E8B" w:rsidP="004E738D">
      <w:pPr>
        <w:pStyle w:val="a3"/>
        <w:spacing w:before="0" w:beforeAutospacing="0" w:after="0" w:afterAutospacing="0"/>
        <w:rPr>
          <w:color w:val="000000" w:themeColor="text1"/>
          <w:lang w:val="kk-KZ"/>
        </w:rPr>
      </w:pPr>
    </w:p>
    <w:p w:rsidR="00585E8B" w:rsidRPr="005D6F58" w:rsidRDefault="00585E8B" w:rsidP="004E738D">
      <w:pPr>
        <w:pStyle w:val="a3"/>
        <w:spacing w:before="0" w:beforeAutospacing="0" w:after="0" w:afterAutospacing="0"/>
        <w:rPr>
          <w:color w:val="000000" w:themeColor="text1"/>
        </w:rPr>
      </w:pPr>
      <w:r w:rsidRPr="005D6F58">
        <w:rPr>
          <w:color w:val="000000" w:themeColor="text1"/>
        </w:rPr>
        <w:t> </w:t>
      </w:r>
      <w:r w:rsidR="005D6F58" w:rsidRPr="005D6F58">
        <w:rPr>
          <w:color w:val="000000" w:themeColor="text1"/>
        </w:rPr>
        <w:object w:dxaOrig="7205"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2pt" o:ole="">
            <v:imagedata r:id="rId7" o:title=""/>
          </v:shape>
          <o:OLEObject Type="Embed" ProgID="PowerPoint.Slide.12" ShapeID="_x0000_i1025" DrawAspect="Content" ObjectID="_1543468517" r:id="rId8"/>
        </w:object>
      </w:r>
    </w:p>
    <w:p w:rsidR="00585E8B" w:rsidRPr="005D6F58" w:rsidRDefault="00585E8B" w:rsidP="004E738D">
      <w:pPr>
        <w:rPr>
          <w:rFonts w:ascii="Times New Roman" w:hAnsi="Times New Roman" w:cs="Times New Roman"/>
          <w:color w:val="000000" w:themeColor="text1"/>
        </w:rPr>
      </w:pPr>
    </w:p>
    <w:p w:rsidR="00585E8B" w:rsidRPr="005D6F58" w:rsidRDefault="00585E8B" w:rsidP="004E738D">
      <w:pPr>
        <w:shd w:val="clear" w:color="auto" w:fill="FFFFFF"/>
        <w:spacing w:before="180" w:after="180"/>
        <w:rPr>
          <w:rFonts w:ascii="Times New Roman" w:hAnsi="Times New Roman" w:cs="Times New Roman"/>
          <w:b/>
          <w:bCs/>
          <w:color w:val="000000" w:themeColor="text1"/>
          <w:lang w:val="kk-KZ" w:eastAsia="kk-KZ"/>
        </w:rPr>
      </w:pPr>
    </w:p>
    <w:p w:rsidR="00585E8B" w:rsidRPr="005D6F58" w:rsidRDefault="00585E8B" w:rsidP="004E738D">
      <w:pPr>
        <w:shd w:val="clear" w:color="auto" w:fill="FFFFFF"/>
        <w:spacing w:before="180" w:after="180"/>
        <w:rPr>
          <w:rFonts w:ascii="Times New Roman" w:hAnsi="Times New Roman" w:cs="Times New Roman"/>
          <w:color w:val="000000" w:themeColor="text1"/>
          <w:lang w:val="kk-KZ" w:eastAsia="kk-KZ"/>
        </w:rPr>
      </w:pPr>
    </w:p>
    <w:p w:rsidR="00585E8B" w:rsidRPr="005D6F58" w:rsidRDefault="00585E8B" w:rsidP="004E738D">
      <w:pPr>
        <w:shd w:val="clear" w:color="auto" w:fill="FFFFFF"/>
        <w:spacing w:before="180" w:after="180"/>
        <w:rPr>
          <w:rFonts w:ascii="Times New Roman" w:hAnsi="Times New Roman" w:cs="Times New Roman"/>
          <w:color w:val="000000" w:themeColor="text1"/>
          <w:lang w:val="kk-KZ" w:eastAsia="kk-KZ"/>
        </w:rPr>
      </w:pPr>
    </w:p>
    <w:p w:rsidR="00585E8B" w:rsidRPr="005D6F58" w:rsidRDefault="00585E8B" w:rsidP="004E738D">
      <w:pPr>
        <w:shd w:val="clear" w:color="auto" w:fill="FFFFFF"/>
        <w:spacing w:before="180" w:after="180"/>
        <w:rPr>
          <w:rFonts w:ascii="Times New Roman" w:hAnsi="Times New Roman" w:cs="Times New Roman"/>
          <w:color w:val="000000" w:themeColor="text1"/>
          <w:lang w:val="kk-KZ" w:eastAsia="kk-KZ"/>
        </w:rPr>
      </w:pPr>
    </w:p>
    <w:p w:rsidR="00585E8B" w:rsidRPr="005D6F58" w:rsidRDefault="00585E8B" w:rsidP="004E738D">
      <w:pPr>
        <w:pStyle w:val="a3"/>
        <w:spacing w:before="0" w:beforeAutospacing="0" w:after="150" w:afterAutospacing="0"/>
        <w:rPr>
          <w:rStyle w:val="a4"/>
          <w:color w:val="000000" w:themeColor="text1"/>
          <w:lang w:val="kk-KZ"/>
        </w:rPr>
      </w:pPr>
    </w:p>
    <w:p w:rsidR="00585E8B" w:rsidRDefault="00585E8B" w:rsidP="004E738D">
      <w:pPr>
        <w:rPr>
          <w:rFonts w:ascii="Times New Roman" w:hAnsi="Times New Roman" w:cs="Times New Roman"/>
          <w:color w:val="000000" w:themeColor="text1"/>
          <w:lang w:val="kk-KZ"/>
        </w:rPr>
      </w:pPr>
    </w:p>
    <w:p w:rsidR="00183C6F" w:rsidRDefault="00183C6F" w:rsidP="004E738D">
      <w:pPr>
        <w:rPr>
          <w:rFonts w:ascii="Times New Roman" w:hAnsi="Times New Roman" w:cs="Times New Roman"/>
          <w:color w:val="000000" w:themeColor="text1"/>
          <w:lang w:val="kk-KZ"/>
        </w:rPr>
      </w:pPr>
    </w:p>
    <w:p w:rsidR="00183C6F" w:rsidRDefault="00183C6F" w:rsidP="004E738D">
      <w:pPr>
        <w:rPr>
          <w:rFonts w:ascii="Times New Roman" w:hAnsi="Times New Roman" w:cs="Times New Roman"/>
          <w:color w:val="000000" w:themeColor="text1"/>
          <w:lang w:val="kk-KZ"/>
        </w:rPr>
      </w:pPr>
    </w:p>
    <w:p w:rsidR="00183C6F" w:rsidRPr="00183C6F" w:rsidRDefault="00183C6F" w:rsidP="00183C6F">
      <w:pPr>
        <w:rPr>
          <w:rFonts w:ascii="Times New Roman" w:hAnsi="Times New Roman" w:cs="Times New Roman"/>
          <w:b/>
          <w:lang w:val="kk-KZ"/>
        </w:rPr>
      </w:pPr>
      <w:r w:rsidRPr="00183C6F">
        <w:rPr>
          <w:rFonts w:ascii="Times New Roman" w:hAnsi="Times New Roman" w:cs="Times New Roman"/>
          <w:b/>
          <w:lang w:val="kk-KZ"/>
        </w:rPr>
        <w:t>«Шемонаиха  ауданының  білім беру бөлімі «№4 жалпы  білім беретін орта мектебі» КММ</w:t>
      </w:r>
    </w:p>
    <w:p w:rsidR="00183C6F" w:rsidRPr="00183C6F" w:rsidRDefault="00183C6F" w:rsidP="00183C6F">
      <w:pPr>
        <w:rPr>
          <w:rFonts w:ascii="Times New Roman" w:hAnsi="Times New Roman" w:cs="Times New Roman"/>
          <w:b/>
          <w:lang w:val="kk-KZ"/>
        </w:rPr>
      </w:pPr>
      <w:r w:rsidRPr="00183C6F">
        <w:rPr>
          <w:rFonts w:ascii="Times New Roman" w:hAnsi="Times New Roman" w:cs="Times New Roman"/>
          <w:b/>
          <w:lang w:val="kk-KZ"/>
        </w:rPr>
        <w:t>Қазақ  тілі мен әдебиеті  мұғалімі Ущалова Мадениет Калиевнаның</w:t>
      </w:r>
    </w:p>
    <w:p w:rsidR="00183C6F" w:rsidRPr="00183C6F" w:rsidRDefault="00183C6F" w:rsidP="00183C6F">
      <w:pPr>
        <w:rPr>
          <w:rFonts w:ascii="Times New Roman" w:hAnsi="Times New Roman" w:cs="Times New Roman"/>
          <w:b/>
          <w:lang w:val="kk-KZ"/>
        </w:rPr>
      </w:pPr>
      <w:r w:rsidRPr="00183C6F">
        <w:rPr>
          <w:rFonts w:ascii="Times New Roman" w:hAnsi="Times New Roman" w:cs="Times New Roman"/>
          <w:b/>
          <w:lang w:val="kk-KZ"/>
        </w:rPr>
        <w:t xml:space="preserve">                   өткізілген  сабағының  өзіндік   сараптамасы.</w:t>
      </w:r>
    </w:p>
    <w:p w:rsidR="00183C6F" w:rsidRPr="00183C6F" w:rsidRDefault="00183C6F" w:rsidP="00183C6F">
      <w:pPr>
        <w:rPr>
          <w:rFonts w:ascii="Times New Roman" w:hAnsi="Times New Roman" w:cs="Times New Roman"/>
          <w:lang w:val="kk-KZ"/>
        </w:rPr>
      </w:pPr>
      <w:r w:rsidRPr="00183C6F">
        <w:rPr>
          <w:rFonts w:ascii="Times New Roman" w:hAnsi="Times New Roman" w:cs="Times New Roman"/>
          <w:lang w:val="kk-KZ"/>
        </w:rPr>
        <w:t xml:space="preserve">     Сабақ 7 сыныпта  өтті. Сыныпта -22 оқушы. Білім  сапасы 1-ші  тоқсан   қорытындысы   бойынша  -64%. Үлгерімі -100%. Оқу  қабілеттері  орташа  деңгейде. Оқушылардың  өзін-өзі  бағалауы – дұрыс.Танығыштығы 8оқушыда  жоғары, 12 оқушыда орташа, 2 оқушыда төмен. </w:t>
      </w:r>
    </w:p>
    <w:p w:rsidR="00183C6F" w:rsidRPr="00183C6F" w:rsidRDefault="00183C6F" w:rsidP="00183C6F">
      <w:pPr>
        <w:rPr>
          <w:rFonts w:ascii="Times New Roman" w:hAnsi="Times New Roman" w:cs="Times New Roman"/>
          <w:lang w:val="kk-KZ"/>
        </w:rPr>
      </w:pPr>
      <w:r w:rsidRPr="00183C6F">
        <w:rPr>
          <w:rFonts w:ascii="Times New Roman" w:hAnsi="Times New Roman" w:cs="Times New Roman"/>
          <w:lang w:val="kk-KZ"/>
        </w:rPr>
        <w:t>Сабақтың  тақырыбы- әлеуметтік –мәдени  аясында  берілген «Мерекелер» деген  модульдің  4-ші  сабағы  «Наурыз  мейрамы» .</w:t>
      </w:r>
    </w:p>
    <w:p w:rsidR="00183C6F" w:rsidRPr="00183C6F" w:rsidRDefault="00183C6F" w:rsidP="00183C6F">
      <w:pPr>
        <w:rPr>
          <w:rFonts w:ascii="Times New Roman" w:hAnsi="Times New Roman" w:cs="Times New Roman"/>
          <w:lang w:val="kk-KZ"/>
        </w:rPr>
      </w:pPr>
      <w:r w:rsidRPr="00183C6F">
        <w:rPr>
          <w:rFonts w:ascii="Times New Roman" w:hAnsi="Times New Roman" w:cs="Times New Roman"/>
          <w:lang w:val="kk-KZ"/>
        </w:rPr>
        <w:t>Сабақ  жоспарын құрастырғанда Кембридж  тәсілі  бойынша 7 модульді   енгізу  жолын  қарастырдым.</w:t>
      </w:r>
    </w:p>
    <w:p w:rsidR="00183C6F" w:rsidRPr="00183C6F" w:rsidRDefault="00183C6F" w:rsidP="00183C6F">
      <w:pPr>
        <w:rPr>
          <w:rFonts w:ascii="Times New Roman" w:hAnsi="Times New Roman" w:cs="Times New Roman"/>
          <w:lang w:val="kk-KZ"/>
        </w:rPr>
      </w:pPr>
      <w:r w:rsidRPr="00183C6F">
        <w:rPr>
          <w:rFonts w:ascii="Times New Roman" w:hAnsi="Times New Roman" w:cs="Times New Roman"/>
          <w:lang w:val="kk-KZ"/>
        </w:rPr>
        <w:t>Сабақ  қалай  өтті?</w:t>
      </w:r>
    </w:p>
    <w:p w:rsidR="00183C6F" w:rsidRPr="00183C6F" w:rsidRDefault="00183C6F" w:rsidP="00183C6F">
      <w:pPr>
        <w:rPr>
          <w:rFonts w:ascii="Times New Roman" w:hAnsi="Times New Roman" w:cs="Times New Roman"/>
          <w:lang w:val="kk-KZ"/>
        </w:rPr>
      </w:pPr>
      <w:r w:rsidRPr="00183C6F">
        <w:rPr>
          <w:rFonts w:ascii="Times New Roman" w:hAnsi="Times New Roman" w:cs="Times New Roman"/>
          <w:lang w:val="kk-KZ"/>
        </w:rPr>
        <w:t xml:space="preserve">     Оқытуда  жаңа   технологиясын  оқу  үдірісіне енгізу,  оқушылардың  білімге  деген  қызығушылығын   арттырып, өз  бетімен  ізденуге,  топтық  жұмысты   ұйымдастырудың   тиіділігін  үйреткен, деңгейлік  бағдарламасы  бойынша  білім  жетілдіру   курсының  пайдасы  өте  зор.</w:t>
      </w:r>
    </w:p>
    <w:p w:rsidR="00183C6F" w:rsidRPr="00183C6F" w:rsidRDefault="00183C6F" w:rsidP="00183C6F">
      <w:pPr>
        <w:rPr>
          <w:rFonts w:ascii="Times New Roman" w:hAnsi="Times New Roman" w:cs="Times New Roman"/>
          <w:lang w:val="kk-KZ"/>
        </w:rPr>
      </w:pPr>
      <w:r w:rsidRPr="00183C6F">
        <w:rPr>
          <w:rFonts w:ascii="Times New Roman" w:hAnsi="Times New Roman" w:cs="Times New Roman"/>
          <w:lang w:val="kk-KZ"/>
        </w:rPr>
        <w:t xml:space="preserve">     Сабақ  беру  кезінде іс-тәжірибеме  өзгерістер  енгізу  арқылы  өзімді де,  оқушыларымды  да   өзгерте   алдым   деп  ойлаймын. Өзгеру  деген –жаңа  тәсілдерді  енгізу. Сол  жаңа   тәсілдің   бірі-тренинг  жүргізу. Оқушылардың   алған  білімдерін  қиындықсыз   қабылдауына   үлкен  септігін   тигізеді.</w:t>
      </w:r>
    </w:p>
    <w:p w:rsidR="00183C6F" w:rsidRPr="00183C6F" w:rsidRDefault="00183C6F" w:rsidP="00183C6F">
      <w:pPr>
        <w:rPr>
          <w:rFonts w:ascii="Times New Roman" w:hAnsi="Times New Roman" w:cs="Times New Roman"/>
          <w:lang w:val="kk-KZ"/>
        </w:rPr>
      </w:pPr>
      <w:r w:rsidRPr="00183C6F">
        <w:rPr>
          <w:rFonts w:ascii="Times New Roman" w:hAnsi="Times New Roman" w:cs="Times New Roman"/>
          <w:lang w:val="kk-KZ"/>
        </w:rPr>
        <w:t>Сабақ ұйымдастыру  кезінде  сәлемдесу, кезекшімен  диалог  байланысы орнады. Психологи.лық  ахуал  тудыру  мақсатында  «Жылы  сөз...» тренингі  жүргізілді. Оқушылар бір-біріне жағымды  сөздер айтып, суретте  түсті  қызғалдақтар  бейнеленген  қиықшылар таңдау арқылы  топқа  бөлінді. Топтық  жұмыс  ережесін  еске  түсірдік. Топтық  жұмыс бірігіп  жұмыс  істеуге  мүмкіндік   туғызады,  ұйымшылдыққа  тәрбиелейді.Өткен  сабақта  алған  білмдерімізді «Ой  қозғау» стратегиясы бойынша  слайдтар көрсетіп  жинақтадық, жаңа  сабақтың   тақырыбын  анықтадық. Сынып  болып сабаққа  қойған  мақсатымызды  белгіледік. Мұғалім  мен оқушы  арасында диалогтік іс-әрекет  жүзеге  асты. Сабақ  барысында  сыни  тұрғысынан  ойлау  әрекеттері көрінді. Сыни  тұрғысынан  ойлау –креативті  тұлғаны   қалыптастырудың  бір  жолы. Сондықтан мәтінмен  жұмыс  барысында постер  жасау  стратегиясын  қолдандым. Оқушылар  топтық  жұмысын «Карусель» әдісі бойынша  бағалады.Жеке  тұлғаға бағытталған   оқытуда  семантикалық  картаны толтыру тапсырмасы  берілді.Қорытындысы оқыту  үшін бағалау  тәсілі  бойынша бір –бірін «Бағалау парағын»  толтыра  отырып  бағалады. Негізгі  тапсырманы  орындаған кезде оқытудағы жаңа  модуль «Талантты да дарынды оқушыны  анықтау» болатын. Бұл тапсырманы орындауда  мұғалімің  әрекеті: оқушылардың  зерттеу  жұмысын  дұрыс  орындауға  көмектесу, сыни  тұрғыдан ойлауға  үйрету, көшбасшыны  анықтау. Тапсырмаларын  қорғау кезінде әр  топтың көшбасшылары  анықталды. Жас  ерекшеліктерін  есепке ала отырып сергіту  сәтін «Қара  жорға» биімен  жүргіздім. Сабаққа  қорытынды  жасаған  кезде «Синквейн»  стратегиясын қолдандым. Сабаққа  белсене  қатысқан оқушыларды   мадақтап отырдым. Оқыту  үшін бағалау жүзеге  асады. Рефлексия кезенінде «Табыс  баспалдағы» стратегиясы  бойынша   оқушылар өзі-өзін қай  білім  деңгейінде екенін  бағалады. Сабақтың  барысында  міндетті  түрде АКТ –ны  қолдандым. Менінше, күтілетін нәтижеге жеттім деп   ойлаймын.</w:t>
      </w:r>
    </w:p>
    <w:p w:rsidR="00183C6F" w:rsidRPr="00183C6F" w:rsidRDefault="00183C6F" w:rsidP="00183C6F">
      <w:pPr>
        <w:rPr>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p w:rsidR="00183C6F" w:rsidRPr="00183C6F" w:rsidRDefault="00183C6F" w:rsidP="004E738D">
      <w:pPr>
        <w:rPr>
          <w:rFonts w:ascii="Times New Roman" w:hAnsi="Times New Roman" w:cs="Times New Roman"/>
          <w:color w:val="000000" w:themeColor="text1"/>
          <w:lang w:val="kk-KZ"/>
        </w:rPr>
      </w:pPr>
    </w:p>
    <w:sectPr w:rsidR="00183C6F" w:rsidRPr="00183C6F" w:rsidSect="008E3D52">
      <w:pgSz w:w="11906" w:h="16838"/>
      <w:pgMar w:top="1134"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E0D" w:rsidRDefault="00E65E0D" w:rsidP="00785A53">
      <w:r>
        <w:separator/>
      </w:r>
    </w:p>
  </w:endnote>
  <w:endnote w:type="continuationSeparator" w:id="0">
    <w:p w:rsidR="00E65E0D" w:rsidRDefault="00E65E0D" w:rsidP="00785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MS Mincho"/>
    <w:charset w:val="80"/>
    <w:family w:val="roman"/>
    <w:pitch w:val="variable"/>
    <w:sig w:usb0="00000000" w:usb1="00000000" w:usb2="00000000" w:usb3="00000000" w:csb0="00000000" w:csb1="00000000"/>
  </w:font>
  <w:font w:name="AR PL UKai CN">
    <w:altName w:val="MS Mincho"/>
    <w:charset w:val="80"/>
    <w:family w:val="auto"/>
    <w:pitch w:val="variable"/>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E0D" w:rsidRDefault="00E65E0D" w:rsidP="00785A53">
      <w:r>
        <w:separator/>
      </w:r>
    </w:p>
  </w:footnote>
  <w:footnote w:type="continuationSeparator" w:id="0">
    <w:p w:rsidR="00E65E0D" w:rsidRDefault="00E65E0D" w:rsidP="00785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0A6"/>
    <w:multiLevelType w:val="hybridMultilevel"/>
    <w:tmpl w:val="B0FAF5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F55B36"/>
    <w:multiLevelType w:val="hybridMultilevel"/>
    <w:tmpl w:val="683E808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732D5"/>
    <w:rsid w:val="00002C5A"/>
    <w:rsid w:val="0001309C"/>
    <w:rsid w:val="0007429A"/>
    <w:rsid w:val="00083CB5"/>
    <w:rsid w:val="0009558C"/>
    <w:rsid w:val="000957CC"/>
    <w:rsid w:val="000A3634"/>
    <w:rsid w:val="000C76CD"/>
    <w:rsid w:val="001233C4"/>
    <w:rsid w:val="00142CAF"/>
    <w:rsid w:val="001732D5"/>
    <w:rsid w:val="00181286"/>
    <w:rsid w:val="00183C6F"/>
    <w:rsid w:val="0018649C"/>
    <w:rsid w:val="00191514"/>
    <w:rsid w:val="001E385D"/>
    <w:rsid w:val="001E75E9"/>
    <w:rsid w:val="00252336"/>
    <w:rsid w:val="002A1C87"/>
    <w:rsid w:val="002C743B"/>
    <w:rsid w:val="00306F68"/>
    <w:rsid w:val="0033232C"/>
    <w:rsid w:val="00332D17"/>
    <w:rsid w:val="00384DF2"/>
    <w:rsid w:val="003A1D5F"/>
    <w:rsid w:val="003B24FC"/>
    <w:rsid w:val="003C7B00"/>
    <w:rsid w:val="003F2429"/>
    <w:rsid w:val="00434CE8"/>
    <w:rsid w:val="004439A2"/>
    <w:rsid w:val="004B2C33"/>
    <w:rsid w:val="004B6EFD"/>
    <w:rsid w:val="004E738D"/>
    <w:rsid w:val="00536FE3"/>
    <w:rsid w:val="005624B8"/>
    <w:rsid w:val="0057111A"/>
    <w:rsid w:val="00585E8B"/>
    <w:rsid w:val="005C1241"/>
    <w:rsid w:val="005D6F58"/>
    <w:rsid w:val="005F5ED8"/>
    <w:rsid w:val="00605F01"/>
    <w:rsid w:val="006306DA"/>
    <w:rsid w:val="00684733"/>
    <w:rsid w:val="006C25DF"/>
    <w:rsid w:val="007340E2"/>
    <w:rsid w:val="00785A53"/>
    <w:rsid w:val="007E24D9"/>
    <w:rsid w:val="00871C80"/>
    <w:rsid w:val="0087504A"/>
    <w:rsid w:val="008B245F"/>
    <w:rsid w:val="008B5189"/>
    <w:rsid w:val="008C7747"/>
    <w:rsid w:val="008D296C"/>
    <w:rsid w:val="008E3D52"/>
    <w:rsid w:val="008F0511"/>
    <w:rsid w:val="009037BE"/>
    <w:rsid w:val="009729EB"/>
    <w:rsid w:val="0098101D"/>
    <w:rsid w:val="009A4889"/>
    <w:rsid w:val="009C548C"/>
    <w:rsid w:val="009D3530"/>
    <w:rsid w:val="00A7018B"/>
    <w:rsid w:val="00A8164D"/>
    <w:rsid w:val="00AC049F"/>
    <w:rsid w:val="00AE264A"/>
    <w:rsid w:val="00B438BE"/>
    <w:rsid w:val="00B46D4B"/>
    <w:rsid w:val="00B46E65"/>
    <w:rsid w:val="00C30A7D"/>
    <w:rsid w:val="00C31B1C"/>
    <w:rsid w:val="00C552D0"/>
    <w:rsid w:val="00CA3258"/>
    <w:rsid w:val="00CB2A17"/>
    <w:rsid w:val="00CC7833"/>
    <w:rsid w:val="00D60473"/>
    <w:rsid w:val="00E3731A"/>
    <w:rsid w:val="00E44C46"/>
    <w:rsid w:val="00E65E0D"/>
    <w:rsid w:val="00E9505D"/>
    <w:rsid w:val="00ED2537"/>
    <w:rsid w:val="00F12A43"/>
    <w:rsid w:val="00F47619"/>
    <w:rsid w:val="00FA13E9"/>
    <w:rsid w:val="00FB1280"/>
    <w:rsid w:val="00FF1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6DA"/>
    <w:pPr>
      <w:widowControl w:val="0"/>
      <w:suppressAutoHyphens/>
    </w:pPr>
    <w:rPr>
      <w:rFonts w:ascii="Liberation Serif" w:eastAsia="AR PL UKai CN" w:hAnsi="Liberation Serif" w:cs="OpenSymbol"/>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uiPriority w:val="99"/>
    <w:rsid w:val="006306D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rmal (Web)"/>
    <w:basedOn w:val="a"/>
    <w:uiPriority w:val="99"/>
    <w:semiHidden/>
    <w:rsid w:val="008B245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4">
    <w:name w:val="Strong"/>
    <w:basedOn w:val="a0"/>
    <w:uiPriority w:val="99"/>
    <w:qFormat/>
    <w:rsid w:val="008B245F"/>
    <w:rPr>
      <w:rFonts w:cs="Times New Roman"/>
      <w:b/>
      <w:bCs/>
    </w:rPr>
  </w:style>
  <w:style w:type="character" w:customStyle="1" w:styleId="apple-converted-space">
    <w:name w:val="apple-converted-space"/>
    <w:basedOn w:val="a0"/>
    <w:uiPriority w:val="99"/>
    <w:rsid w:val="008B245F"/>
    <w:rPr>
      <w:rFonts w:cs="Times New Roman"/>
    </w:rPr>
  </w:style>
  <w:style w:type="table" w:styleId="a5">
    <w:name w:val="Table Grid"/>
    <w:basedOn w:val="a1"/>
    <w:uiPriority w:val="99"/>
    <w:rsid w:val="005F5ED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E3D52"/>
    <w:pPr>
      <w:ind w:left="720"/>
      <w:contextualSpacing/>
    </w:pPr>
    <w:rPr>
      <w:rFonts w:cs="Mangal"/>
      <w:szCs w:val="21"/>
    </w:rPr>
  </w:style>
  <w:style w:type="paragraph" w:styleId="a7">
    <w:name w:val="header"/>
    <w:basedOn w:val="a"/>
    <w:link w:val="a8"/>
    <w:uiPriority w:val="99"/>
    <w:semiHidden/>
    <w:unhideWhenUsed/>
    <w:rsid w:val="00785A53"/>
    <w:pPr>
      <w:tabs>
        <w:tab w:val="center" w:pos="4677"/>
        <w:tab w:val="right" w:pos="9355"/>
      </w:tabs>
    </w:pPr>
    <w:rPr>
      <w:rFonts w:cs="Mangal"/>
      <w:szCs w:val="21"/>
    </w:rPr>
  </w:style>
  <w:style w:type="character" w:customStyle="1" w:styleId="a8">
    <w:name w:val="Верхний колонтитул Знак"/>
    <w:basedOn w:val="a0"/>
    <w:link w:val="a7"/>
    <w:uiPriority w:val="99"/>
    <w:semiHidden/>
    <w:rsid w:val="00785A53"/>
    <w:rPr>
      <w:rFonts w:ascii="Liberation Serif" w:eastAsia="AR PL UKai CN" w:hAnsi="Liberation Serif" w:cs="Mangal"/>
      <w:kern w:val="2"/>
      <w:sz w:val="24"/>
      <w:szCs w:val="21"/>
      <w:lang w:eastAsia="hi-IN" w:bidi="hi-IN"/>
    </w:rPr>
  </w:style>
  <w:style w:type="paragraph" w:styleId="a9">
    <w:name w:val="footer"/>
    <w:basedOn w:val="a"/>
    <w:link w:val="aa"/>
    <w:uiPriority w:val="99"/>
    <w:semiHidden/>
    <w:unhideWhenUsed/>
    <w:rsid w:val="00785A53"/>
    <w:pPr>
      <w:tabs>
        <w:tab w:val="center" w:pos="4677"/>
        <w:tab w:val="right" w:pos="9355"/>
      </w:tabs>
    </w:pPr>
    <w:rPr>
      <w:rFonts w:cs="Mangal"/>
      <w:szCs w:val="21"/>
    </w:rPr>
  </w:style>
  <w:style w:type="character" w:customStyle="1" w:styleId="aa">
    <w:name w:val="Нижний колонтитул Знак"/>
    <w:basedOn w:val="a0"/>
    <w:link w:val="a9"/>
    <w:uiPriority w:val="99"/>
    <w:semiHidden/>
    <w:rsid w:val="00785A53"/>
    <w:rPr>
      <w:rFonts w:ascii="Liberation Serif" w:eastAsia="AR PL UKai CN" w:hAnsi="Liberation Serif" w:cs="Mangal"/>
      <w:kern w:val="2"/>
      <w:sz w:val="24"/>
      <w:szCs w:val="21"/>
      <w:lang w:eastAsia="hi-IN" w:bidi="hi-IN"/>
    </w:rPr>
  </w:style>
  <w:style w:type="paragraph" w:styleId="ab">
    <w:name w:val="Balloon Text"/>
    <w:basedOn w:val="a"/>
    <w:link w:val="ac"/>
    <w:uiPriority w:val="99"/>
    <w:semiHidden/>
    <w:unhideWhenUsed/>
    <w:rsid w:val="00785A53"/>
    <w:rPr>
      <w:rFonts w:ascii="Tahoma" w:hAnsi="Tahoma" w:cs="Mangal"/>
      <w:sz w:val="16"/>
      <w:szCs w:val="14"/>
    </w:rPr>
  </w:style>
  <w:style w:type="character" w:customStyle="1" w:styleId="ac">
    <w:name w:val="Текст выноски Знак"/>
    <w:basedOn w:val="a0"/>
    <w:link w:val="ab"/>
    <w:uiPriority w:val="99"/>
    <w:semiHidden/>
    <w:rsid w:val="00785A53"/>
    <w:rPr>
      <w:rFonts w:ascii="Tahoma" w:eastAsia="AR PL UKai CN" w:hAnsi="Tahoma" w:cs="Mangal"/>
      <w:kern w:val="2"/>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254237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1.sl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2016-03-14T02:52:00Z</cp:lastPrinted>
  <dcterms:created xsi:type="dcterms:W3CDTF">2016-03-15T15:47:00Z</dcterms:created>
  <dcterms:modified xsi:type="dcterms:W3CDTF">2016-12-17T02:29:00Z</dcterms:modified>
</cp:coreProperties>
</file>